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4AFF01" w14:textId="77777777" w:rsidR="00772DB9" w:rsidRPr="00D85DC8" w:rsidRDefault="00772DB9">
      <w:pPr>
        <w:pStyle w:val="BodyText"/>
        <w:rPr>
          <w:rFonts w:ascii="Franklin Gothic Book" w:hAnsi="Franklin Gothic Book" w:cstheme="minorHAnsi"/>
          <w:sz w:val="22"/>
          <w:szCs w:val="22"/>
        </w:rPr>
      </w:pPr>
    </w:p>
    <w:p w14:paraId="2D70A87C" w14:textId="3D97B742" w:rsidR="009F2707" w:rsidRPr="00FE229A" w:rsidRDefault="009F2707" w:rsidP="009F2707">
      <w:pPr>
        <w:spacing w:after="0"/>
        <w:rPr>
          <w:rFonts w:ascii="Franklin Gothic Book" w:hAnsi="Franklin Gothic Book" w:cs="Arial"/>
          <w:sz w:val="24"/>
          <w:szCs w:val="24"/>
        </w:rPr>
      </w:pPr>
      <w:r w:rsidRPr="00FE229A">
        <w:rPr>
          <w:rFonts w:ascii="Franklin Gothic Book" w:hAnsi="Franklin Gothic Book" w:cs="Arial"/>
          <w:sz w:val="24"/>
          <w:szCs w:val="24"/>
        </w:rPr>
        <w:t>Doreen M. Harris</w:t>
      </w:r>
    </w:p>
    <w:p w14:paraId="55FC734A" w14:textId="77777777" w:rsidR="009F2707" w:rsidRPr="00FE229A" w:rsidRDefault="009F2707" w:rsidP="009F2707">
      <w:pPr>
        <w:spacing w:after="0"/>
        <w:rPr>
          <w:rFonts w:ascii="Franklin Gothic Book" w:hAnsi="Franklin Gothic Book" w:cs="Arial"/>
          <w:sz w:val="24"/>
          <w:szCs w:val="24"/>
        </w:rPr>
      </w:pPr>
      <w:r w:rsidRPr="00FE229A">
        <w:rPr>
          <w:rFonts w:ascii="Franklin Gothic Book" w:hAnsi="Franklin Gothic Book" w:cs="Arial"/>
          <w:sz w:val="24"/>
          <w:szCs w:val="24"/>
        </w:rPr>
        <w:t>President and Chief Executive Officer</w:t>
      </w:r>
    </w:p>
    <w:p w14:paraId="50DFBA58" w14:textId="77777777" w:rsidR="009F2707" w:rsidRPr="00FE229A" w:rsidRDefault="009F2707" w:rsidP="009F2707">
      <w:pPr>
        <w:spacing w:after="0"/>
        <w:rPr>
          <w:rFonts w:ascii="Franklin Gothic Book" w:hAnsi="Franklin Gothic Book" w:cs="Arial"/>
          <w:sz w:val="24"/>
          <w:szCs w:val="24"/>
        </w:rPr>
      </w:pPr>
      <w:r w:rsidRPr="00FE229A">
        <w:rPr>
          <w:rFonts w:ascii="Franklin Gothic Book" w:hAnsi="Franklin Gothic Book" w:cs="Arial"/>
          <w:sz w:val="24"/>
          <w:szCs w:val="24"/>
        </w:rPr>
        <w:t>New York State Energy Research and Development Authority</w:t>
      </w:r>
    </w:p>
    <w:p w14:paraId="43C6DC4D" w14:textId="77777777" w:rsidR="009F2707" w:rsidRPr="00FE229A" w:rsidRDefault="009F2707" w:rsidP="009F2707">
      <w:pPr>
        <w:spacing w:after="0"/>
        <w:rPr>
          <w:rFonts w:ascii="Franklin Gothic Book" w:hAnsi="Franklin Gothic Book" w:cs="Arial"/>
          <w:sz w:val="24"/>
          <w:szCs w:val="24"/>
        </w:rPr>
      </w:pPr>
      <w:r w:rsidRPr="00FE229A">
        <w:rPr>
          <w:rFonts w:ascii="Franklin Gothic Book" w:hAnsi="Franklin Gothic Book" w:cs="Arial"/>
          <w:sz w:val="24"/>
          <w:szCs w:val="24"/>
        </w:rPr>
        <w:t>17 Columbia Circle</w:t>
      </w:r>
    </w:p>
    <w:p w14:paraId="3EFE5150" w14:textId="77777777" w:rsidR="009F2707" w:rsidRPr="00FE229A" w:rsidRDefault="009F2707" w:rsidP="009F2707">
      <w:pPr>
        <w:spacing w:after="0"/>
        <w:rPr>
          <w:rFonts w:ascii="Franklin Gothic Book" w:hAnsi="Franklin Gothic Book" w:cs="Arial"/>
          <w:sz w:val="24"/>
          <w:szCs w:val="24"/>
        </w:rPr>
      </w:pPr>
      <w:r w:rsidRPr="00FE229A">
        <w:rPr>
          <w:rFonts w:ascii="Franklin Gothic Book" w:hAnsi="Franklin Gothic Book" w:cs="Arial"/>
          <w:sz w:val="24"/>
          <w:szCs w:val="24"/>
        </w:rPr>
        <w:t>Albany, NY 12203-6399</w:t>
      </w:r>
    </w:p>
    <w:p w14:paraId="461E0D00" w14:textId="2B620E16" w:rsidR="009F2707" w:rsidRPr="00FE229A" w:rsidRDefault="009F2707" w:rsidP="009F2707">
      <w:pPr>
        <w:spacing w:before="240"/>
        <w:rPr>
          <w:rFonts w:ascii="Franklin Gothic Book" w:hAnsi="Franklin Gothic Book" w:cs="Arial"/>
          <w:b/>
          <w:bCs/>
          <w:sz w:val="24"/>
          <w:szCs w:val="24"/>
        </w:rPr>
      </w:pPr>
      <w:r w:rsidRPr="00FE229A">
        <w:rPr>
          <w:rFonts w:ascii="Franklin Gothic Book" w:hAnsi="Franklin Gothic Book" w:cs="Arial"/>
          <w:b/>
          <w:bCs/>
          <w:sz w:val="24"/>
          <w:szCs w:val="24"/>
        </w:rPr>
        <w:t xml:space="preserve">Re: </w:t>
      </w:r>
      <w:r w:rsidR="00FE229A" w:rsidRPr="00FE229A">
        <w:rPr>
          <w:rFonts w:ascii="Franklin Gothic Book" w:hAnsi="Franklin Gothic Book" w:cs="Arial"/>
          <w:b/>
          <w:bCs/>
          <w:sz w:val="24"/>
          <w:szCs w:val="24"/>
        </w:rPr>
        <w:t>Boilermakers Local 5</w:t>
      </w:r>
      <w:r w:rsidRPr="00FE229A">
        <w:rPr>
          <w:rFonts w:ascii="Franklin Gothic Book" w:hAnsi="Franklin Gothic Book" w:cs="Arial"/>
          <w:b/>
          <w:bCs/>
          <w:sz w:val="24"/>
          <w:szCs w:val="24"/>
        </w:rPr>
        <w:t xml:space="preserve"> Comments on </w:t>
      </w:r>
      <w:bookmarkStart w:id="0" w:name="_Hlk178253991"/>
      <w:r w:rsidRPr="00FE229A">
        <w:rPr>
          <w:rFonts w:ascii="Franklin Gothic Book" w:hAnsi="Franklin Gothic Book" w:cs="Arial"/>
          <w:b/>
          <w:bCs/>
          <w:sz w:val="24"/>
          <w:szCs w:val="24"/>
        </w:rPr>
        <w:t>Draft Blueprint for Consideration of Advanced Nuclear Technologies</w:t>
      </w:r>
    </w:p>
    <w:bookmarkEnd w:id="0"/>
    <w:p w14:paraId="46A0FAE4" w14:textId="77777777" w:rsidR="009F2707" w:rsidRPr="00FE229A" w:rsidRDefault="009F2707" w:rsidP="009F2707">
      <w:pPr>
        <w:rPr>
          <w:rFonts w:ascii="Franklin Gothic Book" w:hAnsi="Franklin Gothic Book" w:cs="Arial"/>
          <w:sz w:val="24"/>
          <w:szCs w:val="24"/>
        </w:rPr>
      </w:pPr>
      <w:r w:rsidRPr="00FE229A">
        <w:rPr>
          <w:rFonts w:ascii="Franklin Gothic Book" w:hAnsi="Franklin Gothic Book" w:cs="Arial"/>
          <w:sz w:val="24"/>
          <w:szCs w:val="24"/>
        </w:rPr>
        <w:t>Dear President Harris,</w:t>
      </w:r>
    </w:p>
    <w:p w14:paraId="10E58D2F" w14:textId="02080368" w:rsidR="00D40143" w:rsidRPr="00FE229A" w:rsidRDefault="00FE229A" w:rsidP="00386105">
      <w:pPr>
        <w:spacing w:after="0"/>
        <w:rPr>
          <w:rFonts w:ascii="Franklin Gothic Book" w:hAnsi="Franklin Gothic Book" w:cstheme="minorHAnsi"/>
          <w:sz w:val="24"/>
          <w:szCs w:val="24"/>
        </w:rPr>
      </w:pPr>
      <w:r>
        <w:rPr>
          <w:rFonts w:ascii="Franklin Gothic Book" w:hAnsi="Franklin Gothic Book" w:cstheme="minorHAnsi"/>
          <w:sz w:val="24"/>
          <w:szCs w:val="24"/>
        </w:rPr>
        <w:t>On</w:t>
      </w:r>
      <w:r w:rsidR="00663B52" w:rsidRPr="00FE229A">
        <w:rPr>
          <w:rFonts w:ascii="Franklin Gothic Book" w:hAnsi="Franklin Gothic Book" w:cstheme="minorHAnsi"/>
          <w:sz w:val="24"/>
          <w:szCs w:val="24"/>
        </w:rPr>
        <w:t xml:space="preserve"> behalf of </w:t>
      </w:r>
      <w:r w:rsidRPr="00FE229A">
        <w:rPr>
          <w:rFonts w:ascii="Franklin Gothic Book" w:hAnsi="Franklin Gothic Book" w:cstheme="minorHAnsi"/>
          <w:sz w:val="24"/>
          <w:szCs w:val="24"/>
        </w:rPr>
        <w:t>Boilermakers Local 5</w:t>
      </w:r>
      <w:r>
        <w:rPr>
          <w:rFonts w:ascii="Franklin Gothic Book" w:hAnsi="Franklin Gothic Book" w:cstheme="minorHAnsi"/>
          <w:sz w:val="24"/>
          <w:szCs w:val="24"/>
        </w:rPr>
        <w:t>, I am writing</w:t>
      </w:r>
      <w:r w:rsidR="00772DB9" w:rsidRPr="00FE229A">
        <w:rPr>
          <w:rFonts w:ascii="Franklin Gothic Book" w:hAnsi="Franklin Gothic Book" w:cstheme="minorHAnsi"/>
          <w:sz w:val="24"/>
          <w:szCs w:val="24"/>
        </w:rPr>
        <w:t xml:space="preserve"> </w:t>
      </w:r>
      <w:r w:rsidR="00A758C1" w:rsidRPr="00FE229A">
        <w:rPr>
          <w:rFonts w:ascii="Franklin Gothic Book" w:hAnsi="Franklin Gothic Book" w:cstheme="minorHAnsi"/>
          <w:sz w:val="24"/>
          <w:szCs w:val="24"/>
        </w:rPr>
        <w:t>to</w:t>
      </w:r>
      <w:r w:rsidR="00CD22E6" w:rsidRPr="00FE229A">
        <w:rPr>
          <w:rFonts w:ascii="Franklin Gothic Book" w:hAnsi="Franklin Gothic Book" w:cstheme="minorHAnsi"/>
          <w:sz w:val="24"/>
          <w:szCs w:val="24"/>
        </w:rPr>
        <w:t xml:space="preserve"> </w:t>
      </w:r>
      <w:r w:rsidR="00D40143" w:rsidRPr="00FE229A">
        <w:rPr>
          <w:rFonts w:ascii="Franklin Gothic Book" w:hAnsi="Franklin Gothic Book" w:cstheme="minorHAnsi"/>
          <w:sz w:val="24"/>
          <w:szCs w:val="24"/>
        </w:rPr>
        <w:t>support</w:t>
      </w:r>
      <w:r w:rsidR="003B5369" w:rsidRPr="00FE229A">
        <w:rPr>
          <w:rFonts w:ascii="Franklin Gothic Book" w:hAnsi="Franklin Gothic Book" w:cstheme="minorHAnsi"/>
          <w:sz w:val="24"/>
          <w:szCs w:val="24"/>
        </w:rPr>
        <w:t xml:space="preserve"> the</w:t>
      </w:r>
      <w:r w:rsidR="00CD22E6" w:rsidRPr="00FE229A">
        <w:rPr>
          <w:rFonts w:ascii="Franklin Gothic Book" w:hAnsi="Franklin Gothic Book" w:cstheme="minorHAnsi"/>
          <w:sz w:val="24"/>
          <w:szCs w:val="24"/>
        </w:rPr>
        <w:t xml:space="preserve"> </w:t>
      </w:r>
      <w:r w:rsidR="00A758C1" w:rsidRPr="00FE229A">
        <w:rPr>
          <w:rFonts w:ascii="Franklin Gothic Book" w:hAnsi="Franklin Gothic Book" w:cstheme="minorHAnsi"/>
          <w:sz w:val="24"/>
          <w:szCs w:val="24"/>
        </w:rPr>
        <w:t xml:space="preserve">New York State Energy Research and Development Authority </w:t>
      </w:r>
      <w:r w:rsidR="00AF2381" w:rsidRPr="00FE229A">
        <w:rPr>
          <w:rFonts w:ascii="Franklin Gothic Book" w:hAnsi="Franklin Gothic Book" w:cstheme="minorHAnsi"/>
          <w:sz w:val="24"/>
          <w:szCs w:val="24"/>
        </w:rPr>
        <w:t xml:space="preserve">(NYSERDA) </w:t>
      </w:r>
      <w:r w:rsidR="003B5369" w:rsidRPr="00FE229A">
        <w:rPr>
          <w:rFonts w:ascii="Franklin Gothic Book" w:hAnsi="Franklin Gothic Book" w:cstheme="minorHAnsi"/>
          <w:sz w:val="24"/>
          <w:szCs w:val="24"/>
        </w:rPr>
        <w:t xml:space="preserve">for developing the </w:t>
      </w:r>
      <w:r w:rsidR="00A758C1" w:rsidRPr="00FE229A">
        <w:rPr>
          <w:rFonts w:ascii="Franklin Gothic Book" w:hAnsi="Franklin Gothic Book" w:cstheme="minorHAnsi"/>
          <w:i/>
          <w:iCs/>
          <w:sz w:val="24"/>
          <w:szCs w:val="24"/>
        </w:rPr>
        <w:t>Draft Blueprint for Consideration of Advanced Nuclear Technologies</w:t>
      </w:r>
      <w:r w:rsidR="003B5369" w:rsidRPr="00FE229A">
        <w:rPr>
          <w:rFonts w:ascii="Franklin Gothic Book" w:hAnsi="Franklin Gothic Book" w:cstheme="minorHAnsi"/>
          <w:sz w:val="24"/>
          <w:szCs w:val="24"/>
        </w:rPr>
        <w:t xml:space="preserve"> and </w:t>
      </w:r>
      <w:r>
        <w:rPr>
          <w:rFonts w:ascii="Franklin Gothic Book" w:hAnsi="Franklin Gothic Book" w:cstheme="minorHAnsi"/>
          <w:sz w:val="24"/>
          <w:szCs w:val="24"/>
        </w:rPr>
        <w:t xml:space="preserve">thank you for </w:t>
      </w:r>
      <w:r w:rsidR="003B5369" w:rsidRPr="00FE229A">
        <w:rPr>
          <w:rFonts w:ascii="Franklin Gothic Book" w:hAnsi="Franklin Gothic Book" w:cstheme="minorHAnsi"/>
          <w:sz w:val="24"/>
          <w:szCs w:val="24"/>
        </w:rPr>
        <w:t>holding the Future Energy Economy Summit last month to discuss the advancement of new clean technologies</w:t>
      </w:r>
      <w:r>
        <w:rPr>
          <w:rFonts w:ascii="Franklin Gothic Book" w:hAnsi="Franklin Gothic Book" w:cstheme="minorHAnsi"/>
          <w:sz w:val="24"/>
          <w:szCs w:val="24"/>
        </w:rPr>
        <w:t xml:space="preserve"> for generation</w:t>
      </w:r>
      <w:r w:rsidR="00D40143" w:rsidRPr="00FE229A">
        <w:rPr>
          <w:rFonts w:ascii="Franklin Gothic Book" w:hAnsi="Franklin Gothic Book" w:cstheme="minorHAnsi"/>
          <w:sz w:val="24"/>
          <w:szCs w:val="24"/>
        </w:rPr>
        <w:t xml:space="preserve">, </w:t>
      </w:r>
      <w:r>
        <w:rPr>
          <w:rFonts w:ascii="Franklin Gothic Book" w:hAnsi="Franklin Gothic Book" w:cstheme="minorHAnsi"/>
          <w:sz w:val="24"/>
          <w:szCs w:val="24"/>
        </w:rPr>
        <w:t xml:space="preserve">such as </w:t>
      </w:r>
      <w:r w:rsidR="00D40143" w:rsidRPr="00FE229A">
        <w:rPr>
          <w:rFonts w:ascii="Franklin Gothic Book" w:hAnsi="Franklin Gothic Book" w:cstheme="minorHAnsi"/>
          <w:sz w:val="24"/>
          <w:szCs w:val="24"/>
        </w:rPr>
        <w:t xml:space="preserve">nuclear </w:t>
      </w:r>
      <w:r>
        <w:rPr>
          <w:rFonts w:ascii="Franklin Gothic Book" w:hAnsi="Franklin Gothic Book" w:cstheme="minorHAnsi"/>
          <w:sz w:val="24"/>
          <w:szCs w:val="24"/>
        </w:rPr>
        <w:t>and hydrogen</w:t>
      </w:r>
      <w:r w:rsidR="00D40143" w:rsidRPr="00FE229A">
        <w:rPr>
          <w:rFonts w:ascii="Franklin Gothic Book" w:hAnsi="Franklin Gothic Book" w:cstheme="minorHAnsi"/>
          <w:sz w:val="24"/>
          <w:szCs w:val="24"/>
        </w:rPr>
        <w:t xml:space="preserve">. These actions help solidify </w:t>
      </w:r>
      <w:r w:rsidR="003B5369" w:rsidRPr="00FE229A">
        <w:rPr>
          <w:rFonts w:ascii="Franklin Gothic Book" w:hAnsi="Franklin Gothic Book" w:cstheme="minorHAnsi"/>
          <w:sz w:val="24"/>
          <w:szCs w:val="24"/>
        </w:rPr>
        <w:t xml:space="preserve">New York’s </w:t>
      </w:r>
      <w:r w:rsidR="00D40143" w:rsidRPr="00FE229A">
        <w:rPr>
          <w:rFonts w:ascii="Franklin Gothic Book" w:hAnsi="Franklin Gothic Book" w:cstheme="minorHAnsi"/>
          <w:sz w:val="24"/>
          <w:szCs w:val="24"/>
        </w:rPr>
        <w:t>stalwart position of advancing new, innovative solutions to combat climate change.</w:t>
      </w:r>
    </w:p>
    <w:p w14:paraId="1A6E2960" w14:textId="5234FFBC" w:rsidR="00386105" w:rsidRPr="00FE229A" w:rsidRDefault="00D40143" w:rsidP="00D40143">
      <w:pPr>
        <w:spacing w:before="240" w:after="0"/>
        <w:rPr>
          <w:rFonts w:ascii="Franklin Gothic Book" w:hAnsi="Franklin Gothic Book" w:cstheme="minorHAnsi"/>
          <w:sz w:val="24"/>
          <w:szCs w:val="24"/>
        </w:rPr>
      </w:pPr>
      <w:r w:rsidRPr="00FE229A">
        <w:rPr>
          <w:rFonts w:ascii="Franklin Gothic Book" w:hAnsi="Franklin Gothic Book" w:cstheme="minorHAnsi"/>
          <w:sz w:val="24"/>
          <w:szCs w:val="24"/>
        </w:rPr>
        <w:t xml:space="preserve">Additionally, we’re encouraged by NYSERDA’s commitment to help advance the Public Service Commission’s (PSC) on-going investigation of potential clean technologies in support of the Climate Leadership Community Protection Act’s (CLCPA) </w:t>
      </w:r>
      <w:r w:rsidRPr="00FE229A">
        <w:rPr>
          <w:rFonts w:ascii="Franklin Gothic Book" w:hAnsi="Franklin Gothic Book" w:cs="Arial"/>
          <w:sz w:val="24"/>
          <w:szCs w:val="24"/>
        </w:rPr>
        <w:t>2040 zero-emissions electricity system target. W</w:t>
      </w:r>
      <w:r w:rsidR="00DC3267" w:rsidRPr="00FE229A">
        <w:rPr>
          <w:rFonts w:ascii="Franklin Gothic Book" w:hAnsi="Franklin Gothic Book" w:cstheme="minorHAnsi"/>
          <w:sz w:val="24"/>
          <w:szCs w:val="24"/>
        </w:rPr>
        <w:t xml:space="preserve">hile the Commission has not yet adopted a definition of “zero emissions” we </w:t>
      </w:r>
      <w:r w:rsidR="00D35B7D" w:rsidRPr="00FE229A">
        <w:rPr>
          <w:rFonts w:ascii="Franklin Gothic Book" w:hAnsi="Franklin Gothic Book" w:cstheme="minorHAnsi"/>
          <w:sz w:val="24"/>
          <w:szCs w:val="24"/>
        </w:rPr>
        <w:t>firmly believe</w:t>
      </w:r>
      <w:r w:rsidR="00DC3267" w:rsidRPr="00FE229A">
        <w:rPr>
          <w:rFonts w:ascii="Franklin Gothic Book" w:hAnsi="Franklin Gothic Book" w:cstheme="minorHAnsi"/>
          <w:sz w:val="24"/>
          <w:szCs w:val="24"/>
        </w:rPr>
        <w:t xml:space="preserve"> </w:t>
      </w:r>
      <w:r w:rsidR="00AC3A92" w:rsidRPr="00FE229A">
        <w:rPr>
          <w:rFonts w:ascii="Franklin Gothic Book" w:hAnsi="Franklin Gothic Book" w:cstheme="minorHAnsi"/>
          <w:sz w:val="24"/>
          <w:szCs w:val="24"/>
        </w:rPr>
        <w:t>existing</w:t>
      </w:r>
      <w:r w:rsidRPr="00FE229A">
        <w:rPr>
          <w:rFonts w:ascii="Franklin Gothic Book" w:hAnsi="Franklin Gothic Book" w:cstheme="minorHAnsi"/>
          <w:sz w:val="24"/>
          <w:szCs w:val="24"/>
        </w:rPr>
        <w:t xml:space="preserve"> nuclear generation,</w:t>
      </w:r>
      <w:r w:rsidR="00FE229A">
        <w:rPr>
          <w:rFonts w:ascii="Franklin Gothic Book" w:hAnsi="Franklin Gothic Book" w:cstheme="minorHAnsi"/>
          <w:sz w:val="24"/>
          <w:szCs w:val="24"/>
        </w:rPr>
        <w:t xml:space="preserve"> including newly</w:t>
      </w:r>
      <w:r w:rsidR="00AC3A92" w:rsidRPr="00FE229A">
        <w:rPr>
          <w:rFonts w:ascii="Franklin Gothic Book" w:hAnsi="Franklin Gothic Book" w:cstheme="minorHAnsi"/>
          <w:sz w:val="24"/>
          <w:szCs w:val="24"/>
        </w:rPr>
        <w:t xml:space="preserve"> advanced </w:t>
      </w:r>
      <w:r w:rsidR="00DC3267" w:rsidRPr="00FE229A">
        <w:rPr>
          <w:rFonts w:ascii="Franklin Gothic Book" w:hAnsi="Franklin Gothic Book" w:cstheme="minorHAnsi"/>
          <w:sz w:val="24"/>
          <w:szCs w:val="24"/>
        </w:rPr>
        <w:t xml:space="preserve">nuclear </w:t>
      </w:r>
      <w:r w:rsidR="00AC3A92" w:rsidRPr="00FE229A">
        <w:rPr>
          <w:rFonts w:ascii="Franklin Gothic Book" w:hAnsi="Franklin Gothic Book" w:cstheme="minorHAnsi"/>
          <w:sz w:val="24"/>
          <w:szCs w:val="24"/>
        </w:rPr>
        <w:t>technologies</w:t>
      </w:r>
      <w:r w:rsidRPr="00FE229A">
        <w:rPr>
          <w:rFonts w:ascii="Franklin Gothic Book" w:hAnsi="Franklin Gothic Book" w:cstheme="minorHAnsi"/>
          <w:sz w:val="24"/>
          <w:szCs w:val="24"/>
        </w:rPr>
        <w:t>,</w:t>
      </w:r>
      <w:r w:rsidR="000B2281" w:rsidRPr="00FE229A">
        <w:rPr>
          <w:rFonts w:ascii="Franklin Gothic Book" w:hAnsi="Franklin Gothic Book" w:cstheme="minorHAnsi"/>
          <w:sz w:val="24"/>
          <w:szCs w:val="24"/>
        </w:rPr>
        <w:t xml:space="preserve"> should be characterized</w:t>
      </w:r>
      <w:r w:rsidR="00DC3267" w:rsidRPr="00FE229A">
        <w:rPr>
          <w:rFonts w:ascii="Franklin Gothic Book" w:hAnsi="Franklin Gothic Book" w:cstheme="minorHAnsi"/>
          <w:sz w:val="24"/>
          <w:szCs w:val="24"/>
        </w:rPr>
        <w:t xml:space="preserve"> as a zero-emission</w:t>
      </w:r>
      <w:r w:rsidRPr="00FE229A">
        <w:rPr>
          <w:rFonts w:ascii="Franklin Gothic Book" w:hAnsi="Franklin Gothic Book" w:cstheme="minorHAnsi"/>
          <w:sz w:val="24"/>
          <w:szCs w:val="24"/>
        </w:rPr>
        <w:t>s</w:t>
      </w:r>
      <w:r w:rsidR="00DC3267" w:rsidRPr="00FE229A">
        <w:rPr>
          <w:rFonts w:ascii="Franklin Gothic Book" w:hAnsi="Franklin Gothic Book" w:cstheme="minorHAnsi"/>
          <w:sz w:val="24"/>
          <w:szCs w:val="24"/>
        </w:rPr>
        <w:t xml:space="preserve"> </w:t>
      </w:r>
      <w:r w:rsidRPr="00FE229A">
        <w:rPr>
          <w:rFonts w:ascii="Franklin Gothic Book" w:hAnsi="Franklin Gothic Book" w:cstheme="minorHAnsi"/>
          <w:sz w:val="24"/>
          <w:szCs w:val="24"/>
        </w:rPr>
        <w:t>resource</w:t>
      </w:r>
      <w:r w:rsidR="00DC3267" w:rsidRPr="00FE229A">
        <w:rPr>
          <w:rFonts w:ascii="Franklin Gothic Book" w:hAnsi="Franklin Gothic Book" w:cstheme="minorHAnsi"/>
          <w:sz w:val="24"/>
          <w:szCs w:val="24"/>
        </w:rPr>
        <w:t>.</w:t>
      </w:r>
    </w:p>
    <w:p w14:paraId="1269A674" w14:textId="58BAFEE2" w:rsidR="00386105" w:rsidRPr="00FE229A" w:rsidRDefault="00386105" w:rsidP="00CD22E6">
      <w:pPr>
        <w:spacing w:after="0"/>
        <w:rPr>
          <w:rFonts w:ascii="Franklin Gothic Book" w:hAnsi="Franklin Gothic Book" w:cstheme="minorHAnsi"/>
          <w:sz w:val="24"/>
          <w:szCs w:val="24"/>
        </w:rPr>
      </w:pPr>
    </w:p>
    <w:p w14:paraId="56E36FDD" w14:textId="0307577B" w:rsidR="00386105" w:rsidRPr="00FE229A" w:rsidRDefault="00D40143" w:rsidP="00CD22E6">
      <w:pPr>
        <w:spacing w:after="0"/>
        <w:rPr>
          <w:rFonts w:ascii="Franklin Gothic Book" w:hAnsi="Franklin Gothic Book" w:cs="Arial"/>
          <w:sz w:val="24"/>
          <w:szCs w:val="24"/>
        </w:rPr>
      </w:pPr>
      <w:r w:rsidRPr="00FE229A">
        <w:rPr>
          <w:rFonts w:ascii="Franklin Gothic Book" w:eastAsia="Times New Roman" w:hAnsi="Franklin Gothic Book" w:cs="Times New Roman"/>
          <w:sz w:val="24"/>
          <w:szCs w:val="24"/>
        </w:rPr>
        <w:t>P</w:t>
      </w:r>
      <w:r w:rsidR="00CD22E6" w:rsidRPr="00FE229A">
        <w:rPr>
          <w:rFonts w:ascii="Franklin Gothic Book" w:eastAsia="Times New Roman" w:hAnsi="Franklin Gothic Book" w:cs="Times New Roman"/>
          <w:sz w:val="24"/>
          <w:szCs w:val="24"/>
        </w:rPr>
        <w:t xml:space="preserve">reserving </w:t>
      </w:r>
      <w:r w:rsidRPr="00FE229A">
        <w:rPr>
          <w:rFonts w:ascii="Franklin Gothic Book" w:eastAsia="Times New Roman" w:hAnsi="Franklin Gothic Book" w:cs="Times New Roman"/>
          <w:sz w:val="24"/>
          <w:szCs w:val="24"/>
        </w:rPr>
        <w:t>New York’s</w:t>
      </w:r>
      <w:r w:rsidR="00CD22E6" w:rsidRPr="00FE229A">
        <w:rPr>
          <w:rFonts w:ascii="Franklin Gothic Book" w:eastAsia="Times New Roman" w:hAnsi="Franklin Gothic Book" w:cs="Times New Roman"/>
          <w:sz w:val="24"/>
          <w:szCs w:val="24"/>
        </w:rPr>
        <w:t xml:space="preserve"> existing nuclear </w:t>
      </w:r>
      <w:r w:rsidRPr="00FE229A">
        <w:rPr>
          <w:rFonts w:ascii="Franklin Gothic Book" w:eastAsia="Times New Roman" w:hAnsi="Franklin Gothic Book" w:cs="Times New Roman"/>
          <w:sz w:val="24"/>
          <w:szCs w:val="24"/>
        </w:rPr>
        <w:t>facilities</w:t>
      </w:r>
      <w:r w:rsidR="00CD22E6" w:rsidRPr="00FE229A">
        <w:rPr>
          <w:rFonts w:ascii="Franklin Gothic Book" w:eastAsia="Times New Roman" w:hAnsi="Franklin Gothic Book" w:cs="Times New Roman"/>
          <w:sz w:val="24"/>
          <w:szCs w:val="24"/>
        </w:rPr>
        <w:t xml:space="preserve"> should be the highest priority</w:t>
      </w:r>
      <w:r w:rsidRPr="00FE229A">
        <w:rPr>
          <w:rFonts w:ascii="Franklin Gothic Book" w:eastAsia="Times New Roman" w:hAnsi="Franklin Gothic Book" w:cs="Times New Roman"/>
          <w:sz w:val="24"/>
          <w:szCs w:val="24"/>
        </w:rPr>
        <w:t xml:space="preserve"> and</w:t>
      </w:r>
      <w:r w:rsidR="00CD22E6" w:rsidRPr="00FE229A">
        <w:rPr>
          <w:rFonts w:ascii="Franklin Gothic Book" w:eastAsia="Times New Roman" w:hAnsi="Franklin Gothic Book" w:cs="Times New Roman"/>
          <w:sz w:val="24"/>
          <w:szCs w:val="24"/>
        </w:rPr>
        <w:t xml:space="preserve"> </w:t>
      </w:r>
      <w:r w:rsidR="00FE229A">
        <w:rPr>
          <w:rFonts w:ascii="Franklin Gothic Book" w:hAnsi="Franklin Gothic Book" w:cstheme="minorHAnsi"/>
          <w:sz w:val="24"/>
          <w:szCs w:val="24"/>
        </w:rPr>
        <w:t>Boilermakers Local 5</w:t>
      </w:r>
      <w:r w:rsidRPr="00FE229A">
        <w:rPr>
          <w:rFonts w:ascii="Franklin Gothic Book" w:hAnsi="Franklin Gothic Book" w:cstheme="minorHAnsi"/>
          <w:sz w:val="24"/>
          <w:szCs w:val="24"/>
        </w:rPr>
        <w:t xml:space="preserve"> </w:t>
      </w:r>
      <w:r w:rsidR="00CD22E6" w:rsidRPr="00FE229A">
        <w:rPr>
          <w:rFonts w:ascii="Franklin Gothic Book" w:eastAsia="Times New Roman" w:hAnsi="Franklin Gothic Book" w:cs="Times New Roman"/>
          <w:sz w:val="24"/>
          <w:szCs w:val="24"/>
        </w:rPr>
        <w:t>strongly support</w:t>
      </w:r>
      <w:r w:rsidRPr="00FE229A">
        <w:rPr>
          <w:rFonts w:ascii="Franklin Gothic Book" w:eastAsia="Times New Roman" w:hAnsi="Franklin Gothic Book" w:cs="Times New Roman"/>
          <w:sz w:val="24"/>
          <w:szCs w:val="24"/>
        </w:rPr>
        <w:t>s</w:t>
      </w:r>
      <w:r w:rsidR="00CD22E6" w:rsidRPr="00FE229A">
        <w:rPr>
          <w:rFonts w:ascii="Franklin Gothic Book" w:eastAsia="Times New Roman" w:hAnsi="Franklin Gothic Book" w:cs="Times New Roman"/>
          <w:sz w:val="24"/>
          <w:szCs w:val="24"/>
        </w:rPr>
        <w:t xml:space="preserve"> the </w:t>
      </w:r>
      <w:r w:rsidR="00D85DC8" w:rsidRPr="00FE229A">
        <w:rPr>
          <w:rFonts w:ascii="Franklin Gothic Book" w:eastAsia="Times New Roman" w:hAnsi="Franklin Gothic Book" w:cs="Times New Roman"/>
          <w:sz w:val="24"/>
          <w:szCs w:val="24"/>
        </w:rPr>
        <w:t>s</w:t>
      </w:r>
      <w:r w:rsidR="00CD22E6" w:rsidRPr="00FE229A">
        <w:rPr>
          <w:rFonts w:ascii="Franklin Gothic Book" w:eastAsia="Times New Roman" w:hAnsi="Franklin Gothic Book" w:cs="Times New Roman"/>
          <w:sz w:val="24"/>
          <w:szCs w:val="24"/>
        </w:rPr>
        <w:t xml:space="preserve">tate exploring a variety of solutions to build New York’s clean energy future including the potential for advanced nuclear technologies. </w:t>
      </w:r>
    </w:p>
    <w:p w14:paraId="338D51DA" w14:textId="77777777" w:rsidR="002F5627" w:rsidRPr="00FE229A" w:rsidRDefault="002F5627" w:rsidP="00CD22E6">
      <w:pPr>
        <w:spacing w:after="0"/>
        <w:rPr>
          <w:rFonts w:ascii="Franklin Gothic Book" w:eastAsia="Times New Roman" w:hAnsi="Franklin Gothic Book" w:cs="Times New Roman"/>
          <w:sz w:val="24"/>
          <w:szCs w:val="24"/>
        </w:rPr>
      </w:pPr>
    </w:p>
    <w:p w14:paraId="418F8B7C" w14:textId="18F57C63" w:rsidR="00386105" w:rsidRPr="00FE229A" w:rsidRDefault="00FE229A" w:rsidP="00CD22E6">
      <w:pPr>
        <w:spacing w:after="0"/>
        <w:rPr>
          <w:rFonts w:ascii="Franklin Gothic Book" w:hAnsi="Franklin Gothic Book" w:cstheme="minorHAnsi"/>
          <w:sz w:val="24"/>
          <w:szCs w:val="24"/>
        </w:rPr>
      </w:pPr>
      <w:r w:rsidRPr="005E3F80">
        <w:rPr>
          <w:rFonts w:ascii="Franklin Gothic Book" w:eastAsia="Times New Roman" w:hAnsi="Franklin Gothic Book" w:cs="Times New Roman"/>
          <w:sz w:val="24"/>
          <w:szCs w:val="24"/>
        </w:rPr>
        <w:t xml:space="preserve">The </w:t>
      </w:r>
      <w:r w:rsidR="00386105" w:rsidRPr="005E3F80">
        <w:rPr>
          <w:rFonts w:ascii="Franklin Gothic Book" w:eastAsia="Times New Roman" w:hAnsi="Franklin Gothic Book" w:cs="Times New Roman"/>
          <w:sz w:val="24"/>
          <w:szCs w:val="24"/>
        </w:rPr>
        <w:t xml:space="preserve">existing nuclear fleet is important to </w:t>
      </w:r>
      <w:r w:rsidRPr="005E3F80">
        <w:rPr>
          <w:rFonts w:ascii="Franklin Gothic Book" w:eastAsia="Times New Roman" w:hAnsi="Franklin Gothic Book" w:cs="Times New Roman"/>
          <w:sz w:val="24"/>
          <w:szCs w:val="24"/>
        </w:rPr>
        <w:t>Boilermakers</w:t>
      </w:r>
      <w:r>
        <w:rPr>
          <w:rFonts w:ascii="Franklin Gothic Book" w:eastAsia="Times New Roman" w:hAnsi="Franklin Gothic Book" w:cs="Times New Roman"/>
          <w:sz w:val="24"/>
          <w:szCs w:val="24"/>
        </w:rPr>
        <w:t xml:space="preserve"> Local 5, providing </w:t>
      </w:r>
      <w:r w:rsidR="005E3F80">
        <w:rPr>
          <w:rFonts w:ascii="Franklin Gothic Book" w:eastAsia="Times New Roman" w:hAnsi="Franklin Gothic Book" w:cs="Times New Roman"/>
          <w:sz w:val="24"/>
          <w:szCs w:val="24"/>
        </w:rPr>
        <w:t xml:space="preserve">reliable </w:t>
      </w:r>
      <w:r>
        <w:rPr>
          <w:rFonts w:ascii="Franklin Gothic Book" w:eastAsia="Times New Roman" w:hAnsi="Franklin Gothic Book" w:cs="Times New Roman"/>
          <w:sz w:val="24"/>
          <w:szCs w:val="24"/>
        </w:rPr>
        <w:t xml:space="preserve">prevailing wage employment. This safe working environment assists our members to live and raise their families in New York State.  These nuclear power plants provide safe, reliable, and affordable </w:t>
      </w:r>
      <w:r w:rsidR="005E3F80">
        <w:rPr>
          <w:rFonts w:ascii="Franklin Gothic Book" w:eastAsia="Times New Roman" w:hAnsi="Franklin Gothic Book" w:cs="Times New Roman"/>
          <w:sz w:val="24"/>
          <w:szCs w:val="24"/>
        </w:rPr>
        <w:t>carbon-free energy to heat their homes in the harsh winters and cool them in the brutal summers that are experienced in the Empire State.</w:t>
      </w:r>
    </w:p>
    <w:p w14:paraId="0F695F10" w14:textId="39EEE68F" w:rsidR="00CD22E6" w:rsidRPr="00FE229A" w:rsidRDefault="00CD22E6" w:rsidP="00CD22E6">
      <w:pPr>
        <w:spacing w:before="240" w:after="0"/>
        <w:rPr>
          <w:rFonts w:ascii="Franklin Gothic Book" w:hAnsi="Franklin Gothic Book" w:cstheme="minorHAnsi"/>
          <w:sz w:val="24"/>
          <w:szCs w:val="24"/>
        </w:rPr>
      </w:pPr>
      <w:r w:rsidRPr="00FE229A">
        <w:rPr>
          <w:rFonts w:ascii="Franklin Gothic Book" w:hAnsi="Franklin Gothic Book" w:cstheme="minorHAnsi"/>
          <w:sz w:val="24"/>
          <w:szCs w:val="24"/>
        </w:rPr>
        <w:t xml:space="preserve">As </w:t>
      </w:r>
      <w:r w:rsidR="002F5627" w:rsidRPr="00FE229A">
        <w:rPr>
          <w:rFonts w:ascii="Franklin Gothic Book" w:hAnsi="Franklin Gothic Book" w:cstheme="minorHAnsi"/>
          <w:sz w:val="24"/>
          <w:szCs w:val="24"/>
        </w:rPr>
        <w:t xml:space="preserve">acknowledged in </w:t>
      </w:r>
      <w:r w:rsidR="002F5627" w:rsidRPr="00FE229A">
        <w:rPr>
          <w:rFonts w:ascii="Franklin Gothic Book" w:hAnsi="Franklin Gothic Book"/>
          <w:sz w:val="24"/>
          <w:szCs w:val="24"/>
        </w:rPr>
        <w:t xml:space="preserve">NYSERDA’s, </w:t>
      </w:r>
      <w:r w:rsidR="002F5627" w:rsidRPr="00FE229A">
        <w:rPr>
          <w:rFonts w:ascii="Franklin Gothic Book" w:hAnsi="Franklin Gothic Book"/>
          <w:i/>
          <w:iCs/>
          <w:sz w:val="24"/>
          <w:szCs w:val="24"/>
        </w:rPr>
        <w:t>Draft Clean Energy Standard Biennial Review</w:t>
      </w:r>
      <w:r w:rsidRPr="00FE229A">
        <w:rPr>
          <w:rFonts w:ascii="Franklin Gothic Book" w:hAnsi="Franklin Gothic Book" w:cstheme="minorHAnsi"/>
          <w:sz w:val="24"/>
          <w:szCs w:val="24"/>
        </w:rPr>
        <w:t>, there are challenges to achieving New York’s nation-leading decarbonization, renewable energy, and zero emission goals established by the C</w:t>
      </w:r>
      <w:r w:rsidR="002F5627" w:rsidRPr="00FE229A">
        <w:rPr>
          <w:rFonts w:ascii="Franklin Gothic Book" w:hAnsi="Franklin Gothic Book" w:cstheme="minorHAnsi"/>
          <w:sz w:val="24"/>
          <w:szCs w:val="24"/>
        </w:rPr>
        <w:t>LCPA</w:t>
      </w:r>
      <w:r w:rsidRPr="00FE229A">
        <w:rPr>
          <w:rFonts w:ascii="Franklin Gothic Book" w:hAnsi="Franklin Gothic Book" w:cstheme="minorHAnsi"/>
          <w:sz w:val="24"/>
          <w:szCs w:val="24"/>
        </w:rPr>
        <w:t>.</w:t>
      </w:r>
      <w:r w:rsidRPr="00FE229A">
        <w:rPr>
          <w:rStyle w:val="FootnoteReference"/>
          <w:rFonts w:ascii="Franklin Gothic Book" w:hAnsi="Franklin Gothic Book" w:cstheme="minorHAnsi"/>
          <w:sz w:val="24"/>
          <w:szCs w:val="24"/>
        </w:rPr>
        <w:footnoteReference w:id="1"/>
      </w:r>
      <w:r w:rsidRPr="00FE229A">
        <w:rPr>
          <w:rFonts w:ascii="Franklin Gothic Book" w:hAnsi="Franklin Gothic Book" w:cstheme="minorHAnsi"/>
          <w:sz w:val="24"/>
          <w:szCs w:val="24"/>
        </w:rPr>
        <w:t xml:space="preserve"> Since these goals were established, </w:t>
      </w:r>
      <w:r w:rsidR="00D85DC8" w:rsidRPr="00FE229A">
        <w:rPr>
          <w:rFonts w:ascii="Franklin Gothic Book" w:hAnsi="Franklin Gothic Book" w:cstheme="minorHAnsi"/>
          <w:sz w:val="24"/>
          <w:szCs w:val="24"/>
        </w:rPr>
        <w:t xml:space="preserve">a </w:t>
      </w:r>
      <w:r w:rsidR="003B5369" w:rsidRPr="00FE229A">
        <w:rPr>
          <w:rFonts w:ascii="Franklin Gothic Book" w:hAnsi="Franklin Gothic Book" w:cstheme="minorHAnsi"/>
          <w:sz w:val="24"/>
          <w:szCs w:val="24"/>
        </w:rPr>
        <w:t>myriad</w:t>
      </w:r>
      <w:r w:rsidR="00D85DC8" w:rsidRPr="00FE229A">
        <w:rPr>
          <w:rFonts w:ascii="Franklin Gothic Book" w:hAnsi="Franklin Gothic Book" w:cstheme="minorHAnsi"/>
          <w:sz w:val="24"/>
          <w:szCs w:val="24"/>
        </w:rPr>
        <w:t xml:space="preserve"> of</w:t>
      </w:r>
      <w:r w:rsidRPr="00FE229A">
        <w:rPr>
          <w:rFonts w:ascii="Franklin Gothic Book" w:hAnsi="Franklin Gothic Book" w:cstheme="minorHAnsi"/>
          <w:sz w:val="24"/>
          <w:szCs w:val="24"/>
        </w:rPr>
        <w:t xml:space="preserve"> issues have hindered new renewable development while at the same time, New York </w:t>
      </w:r>
      <w:r w:rsidR="005331DD" w:rsidRPr="00FE229A">
        <w:rPr>
          <w:rFonts w:ascii="Franklin Gothic Book" w:hAnsi="Franklin Gothic Book" w:cstheme="minorHAnsi"/>
          <w:sz w:val="24"/>
          <w:szCs w:val="24"/>
        </w:rPr>
        <w:t>S</w:t>
      </w:r>
      <w:r w:rsidRPr="00FE229A">
        <w:rPr>
          <w:rFonts w:ascii="Franklin Gothic Book" w:hAnsi="Franklin Gothic Book" w:cstheme="minorHAnsi"/>
          <w:sz w:val="24"/>
          <w:szCs w:val="24"/>
        </w:rPr>
        <w:t>tate is experiencing unprecedented economic growth.</w:t>
      </w:r>
    </w:p>
    <w:p w14:paraId="629B1C40" w14:textId="10E9289E" w:rsidR="001F0F6F" w:rsidRPr="00FE229A" w:rsidRDefault="00386105" w:rsidP="000A0102">
      <w:pPr>
        <w:spacing w:before="240" w:after="0"/>
        <w:rPr>
          <w:rFonts w:ascii="Franklin Gothic Book" w:hAnsi="Franklin Gothic Book" w:cstheme="minorHAnsi"/>
          <w:sz w:val="24"/>
          <w:szCs w:val="24"/>
        </w:rPr>
      </w:pPr>
      <w:r w:rsidRPr="00FE229A">
        <w:rPr>
          <w:rFonts w:ascii="Franklin Gothic Book" w:hAnsi="Franklin Gothic Book" w:cstheme="minorHAnsi"/>
          <w:sz w:val="24"/>
          <w:szCs w:val="24"/>
        </w:rPr>
        <w:t>Nuclear energy’s always-on, reliable</w:t>
      </w:r>
      <w:r w:rsidR="003B5369" w:rsidRPr="00FE229A">
        <w:rPr>
          <w:rFonts w:ascii="Franklin Gothic Book" w:hAnsi="Franklin Gothic Book" w:cstheme="minorHAnsi"/>
          <w:sz w:val="24"/>
          <w:szCs w:val="24"/>
        </w:rPr>
        <w:t>,</w:t>
      </w:r>
      <w:r w:rsidRPr="00FE229A">
        <w:rPr>
          <w:rFonts w:ascii="Franklin Gothic Book" w:hAnsi="Franklin Gothic Book" w:cstheme="minorHAnsi"/>
          <w:sz w:val="24"/>
          <w:szCs w:val="24"/>
        </w:rPr>
        <w:t xml:space="preserve"> base-load power is essential to meet</w:t>
      </w:r>
      <w:r w:rsidR="003B5369" w:rsidRPr="00FE229A">
        <w:rPr>
          <w:rFonts w:ascii="Franklin Gothic Book" w:hAnsi="Franklin Gothic Book" w:cstheme="minorHAnsi"/>
          <w:sz w:val="24"/>
          <w:szCs w:val="24"/>
        </w:rPr>
        <w:t>ing</w:t>
      </w:r>
      <w:r w:rsidRPr="00FE229A">
        <w:rPr>
          <w:rFonts w:ascii="Franklin Gothic Book" w:hAnsi="Franklin Gothic Book" w:cstheme="minorHAnsi"/>
          <w:sz w:val="24"/>
          <w:szCs w:val="24"/>
        </w:rPr>
        <w:t xml:space="preserve"> the </w:t>
      </w:r>
      <w:r w:rsidR="003B5369" w:rsidRPr="00FE229A">
        <w:rPr>
          <w:rFonts w:ascii="Franklin Gothic Book" w:hAnsi="Franklin Gothic Book" w:cstheme="minorHAnsi"/>
          <w:sz w:val="24"/>
          <w:szCs w:val="24"/>
        </w:rPr>
        <w:t xml:space="preserve">state’s electrical </w:t>
      </w:r>
      <w:r w:rsidRPr="00FE229A">
        <w:rPr>
          <w:rFonts w:ascii="Franklin Gothic Book" w:hAnsi="Franklin Gothic Book" w:cstheme="minorHAnsi"/>
          <w:sz w:val="24"/>
          <w:szCs w:val="24"/>
        </w:rPr>
        <w:t xml:space="preserve">demand now and in the future. </w:t>
      </w:r>
      <w:r w:rsidR="005D709F" w:rsidRPr="00FE229A">
        <w:rPr>
          <w:rFonts w:ascii="Franklin Gothic Book" w:hAnsi="Franklin Gothic Book" w:cstheme="minorHAnsi"/>
          <w:sz w:val="24"/>
          <w:szCs w:val="24"/>
        </w:rPr>
        <w:t xml:space="preserve">The </w:t>
      </w:r>
      <w:r w:rsidR="00A44343" w:rsidRPr="00FE229A">
        <w:rPr>
          <w:rFonts w:ascii="Franklin Gothic Book" w:hAnsi="Franklin Gothic Book" w:cstheme="minorHAnsi"/>
          <w:sz w:val="24"/>
          <w:szCs w:val="24"/>
        </w:rPr>
        <w:t>N</w:t>
      </w:r>
      <w:r w:rsidR="005D709F" w:rsidRPr="00FE229A">
        <w:rPr>
          <w:rFonts w:ascii="Franklin Gothic Book" w:hAnsi="Franklin Gothic Book" w:cstheme="minorHAnsi"/>
          <w:sz w:val="24"/>
          <w:szCs w:val="24"/>
        </w:rPr>
        <w:t xml:space="preserve">ew </w:t>
      </w:r>
      <w:r w:rsidR="00A44343" w:rsidRPr="00FE229A">
        <w:rPr>
          <w:rFonts w:ascii="Franklin Gothic Book" w:hAnsi="Franklin Gothic Book" w:cstheme="minorHAnsi"/>
          <w:sz w:val="24"/>
          <w:szCs w:val="24"/>
        </w:rPr>
        <w:t>Y</w:t>
      </w:r>
      <w:r w:rsidR="005D709F" w:rsidRPr="00FE229A">
        <w:rPr>
          <w:rFonts w:ascii="Franklin Gothic Book" w:hAnsi="Franklin Gothic Book" w:cstheme="minorHAnsi"/>
          <w:sz w:val="24"/>
          <w:szCs w:val="24"/>
        </w:rPr>
        <w:t xml:space="preserve">ork </w:t>
      </w:r>
      <w:r w:rsidR="00A44343" w:rsidRPr="00FE229A">
        <w:rPr>
          <w:rFonts w:ascii="Franklin Gothic Book" w:hAnsi="Franklin Gothic Book" w:cstheme="minorHAnsi"/>
          <w:sz w:val="24"/>
          <w:szCs w:val="24"/>
        </w:rPr>
        <w:t>I</w:t>
      </w:r>
      <w:r w:rsidR="005D709F" w:rsidRPr="00FE229A">
        <w:rPr>
          <w:rFonts w:ascii="Franklin Gothic Book" w:hAnsi="Franklin Gothic Book" w:cstheme="minorHAnsi"/>
          <w:sz w:val="24"/>
          <w:szCs w:val="24"/>
        </w:rPr>
        <w:t xml:space="preserve">ndependent </w:t>
      </w:r>
      <w:r w:rsidR="00A44343" w:rsidRPr="00FE229A">
        <w:rPr>
          <w:rFonts w:ascii="Franklin Gothic Book" w:hAnsi="Franklin Gothic Book" w:cstheme="minorHAnsi"/>
          <w:sz w:val="24"/>
          <w:szCs w:val="24"/>
        </w:rPr>
        <w:t>S</w:t>
      </w:r>
      <w:r w:rsidR="005D709F" w:rsidRPr="00FE229A">
        <w:rPr>
          <w:rFonts w:ascii="Franklin Gothic Book" w:hAnsi="Franklin Gothic Book" w:cstheme="minorHAnsi"/>
          <w:sz w:val="24"/>
          <w:szCs w:val="24"/>
        </w:rPr>
        <w:t xml:space="preserve">ystem </w:t>
      </w:r>
      <w:r w:rsidR="00A44343" w:rsidRPr="00FE229A">
        <w:rPr>
          <w:rFonts w:ascii="Franklin Gothic Book" w:hAnsi="Franklin Gothic Book" w:cstheme="minorHAnsi"/>
          <w:sz w:val="24"/>
          <w:szCs w:val="24"/>
        </w:rPr>
        <w:t>O</w:t>
      </w:r>
      <w:r w:rsidR="005D709F" w:rsidRPr="00FE229A">
        <w:rPr>
          <w:rFonts w:ascii="Franklin Gothic Book" w:hAnsi="Franklin Gothic Book" w:cstheme="minorHAnsi"/>
          <w:sz w:val="24"/>
          <w:szCs w:val="24"/>
        </w:rPr>
        <w:t>perator (NYISO)</w:t>
      </w:r>
      <w:r w:rsidR="00A44343" w:rsidRPr="00FE229A">
        <w:rPr>
          <w:rFonts w:ascii="Franklin Gothic Book" w:hAnsi="Franklin Gothic Book" w:cstheme="minorHAnsi"/>
          <w:sz w:val="24"/>
          <w:szCs w:val="24"/>
        </w:rPr>
        <w:t xml:space="preserve"> forecasts </w:t>
      </w:r>
      <w:r w:rsidR="007E580E" w:rsidRPr="00FE229A">
        <w:rPr>
          <w:rFonts w:ascii="Franklin Gothic Book" w:hAnsi="Franklin Gothic Book" w:cstheme="minorHAnsi"/>
          <w:sz w:val="24"/>
          <w:szCs w:val="24"/>
        </w:rPr>
        <w:t xml:space="preserve">a </w:t>
      </w:r>
      <w:r w:rsidR="00326AFF" w:rsidRPr="00FE229A">
        <w:rPr>
          <w:rFonts w:ascii="Franklin Gothic Book" w:hAnsi="Franklin Gothic Book" w:cstheme="minorHAnsi"/>
          <w:sz w:val="24"/>
          <w:szCs w:val="24"/>
        </w:rPr>
        <w:t xml:space="preserve">300 percent surge </w:t>
      </w:r>
      <w:r w:rsidR="007E580E" w:rsidRPr="00FE229A">
        <w:rPr>
          <w:rFonts w:ascii="Franklin Gothic Book" w:hAnsi="Franklin Gothic Book" w:cstheme="minorHAnsi"/>
          <w:sz w:val="24"/>
          <w:szCs w:val="24"/>
        </w:rPr>
        <w:t xml:space="preserve">in electricity demand </w:t>
      </w:r>
      <w:r w:rsidR="00326AFF" w:rsidRPr="00FE229A">
        <w:rPr>
          <w:rFonts w:ascii="Franklin Gothic Book" w:hAnsi="Franklin Gothic Book" w:cstheme="minorHAnsi"/>
          <w:sz w:val="24"/>
          <w:szCs w:val="24"/>
        </w:rPr>
        <w:t xml:space="preserve">by 2040 due to the </w:t>
      </w:r>
      <w:r w:rsidR="00D85DC8" w:rsidRPr="00FE229A">
        <w:rPr>
          <w:rFonts w:ascii="Franklin Gothic Book" w:hAnsi="Franklin Gothic Book" w:cstheme="minorHAnsi"/>
          <w:sz w:val="24"/>
          <w:szCs w:val="24"/>
        </w:rPr>
        <w:t>s</w:t>
      </w:r>
      <w:r w:rsidR="00326AFF" w:rsidRPr="00FE229A">
        <w:rPr>
          <w:rFonts w:ascii="Franklin Gothic Book" w:hAnsi="Franklin Gothic Book" w:cstheme="minorHAnsi"/>
          <w:sz w:val="24"/>
          <w:szCs w:val="24"/>
        </w:rPr>
        <w:t xml:space="preserve">tate’s electrification </w:t>
      </w:r>
      <w:r w:rsidR="009F2707" w:rsidRPr="00FE229A">
        <w:rPr>
          <w:rFonts w:ascii="Franklin Gothic Book" w:hAnsi="Franklin Gothic Book" w:cstheme="minorHAnsi"/>
          <w:sz w:val="24"/>
          <w:szCs w:val="24"/>
        </w:rPr>
        <w:t>efforts and significant high-load economic developments</w:t>
      </w:r>
      <w:r w:rsidR="00326AFF" w:rsidRPr="00FE229A">
        <w:rPr>
          <w:rFonts w:ascii="Franklin Gothic Book" w:hAnsi="Franklin Gothic Book" w:cstheme="minorHAnsi"/>
          <w:sz w:val="24"/>
          <w:szCs w:val="24"/>
        </w:rPr>
        <w:t>.</w:t>
      </w:r>
      <w:r w:rsidR="00326AFF" w:rsidRPr="00FE229A">
        <w:rPr>
          <w:rStyle w:val="FootnoteReference"/>
          <w:rFonts w:ascii="Franklin Gothic Book" w:hAnsi="Franklin Gothic Book" w:cstheme="minorHAnsi"/>
          <w:sz w:val="24"/>
          <w:szCs w:val="24"/>
        </w:rPr>
        <w:footnoteReference w:id="2"/>
      </w:r>
      <w:r w:rsidR="00326AFF" w:rsidRPr="00FE229A">
        <w:rPr>
          <w:rFonts w:ascii="Franklin Gothic Book" w:hAnsi="Franklin Gothic Book" w:cstheme="minorHAnsi"/>
          <w:sz w:val="24"/>
          <w:szCs w:val="24"/>
        </w:rPr>
        <w:t xml:space="preserve"> </w:t>
      </w:r>
      <w:r w:rsidR="003B5369" w:rsidRPr="00FE229A">
        <w:rPr>
          <w:rFonts w:ascii="Franklin Gothic Book" w:hAnsi="Franklin Gothic Book" w:cstheme="minorHAnsi"/>
          <w:sz w:val="24"/>
          <w:szCs w:val="24"/>
        </w:rPr>
        <w:t>As more intermittent, renewable resources come online</w:t>
      </w:r>
      <w:r w:rsidR="009F2707" w:rsidRPr="00FE229A">
        <w:rPr>
          <w:rFonts w:ascii="Franklin Gothic Book" w:hAnsi="Franklin Gothic Book" w:cstheme="minorHAnsi"/>
          <w:sz w:val="24"/>
          <w:szCs w:val="24"/>
        </w:rPr>
        <w:t>,</w:t>
      </w:r>
      <w:r w:rsidR="003B5369" w:rsidRPr="00FE229A">
        <w:rPr>
          <w:rFonts w:ascii="Franklin Gothic Book" w:hAnsi="Franklin Gothic Book" w:cstheme="minorHAnsi"/>
          <w:sz w:val="24"/>
          <w:szCs w:val="24"/>
        </w:rPr>
        <w:t xml:space="preserve"> </w:t>
      </w:r>
      <w:r w:rsidRPr="00FE229A">
        <w:rPr>
          <w:rFonts w:ascii="Franklin Gothic Book" w:hAnsi="Franklin Gothic Book" w:cstheme="minorHAnsi"/>
          <w:sz w:val="24"/>
          <w:szCs w:val="24"/>
        </w:rPr>
        <w:t xml:space="preserve">New York’s need for Dispatchable Emissions </w:t>
      </w:r>
      <w:r w:rsidRPr="00FE229A">
        <w:rPr>
          <w:rFonts w:ascii="Franklin Gothic Book" w:hAnsi="Franklin Gothic Book" w:cstheme="minorHAnsi"/>
          <w:sz w:val="24"/>
          <w:szCs w:val="24"/>
        </w:rPr>
        <w:lastRenderedPageBreak/>
        <w:t>Free Resources (DEFRs) will increase as demand grows</w:t>
      </w:r>
      <w:r w:rsidR="003B5369" w:rsidRPr="00FE229A">
        <w:rPr>
          <w:rFonts w:ascii="Franklin Gothic Book" w:hAnsi="Franklin Gothic Book" w:cstheme="minorHAnsi"/>
          <w:sz w:val="24"/>
          <w:szCs w:val="24"/>
        </w:rPr>
        <w:t xml:space="preserve"> and</w:t>
      </w:r>
      <w:r w:rsidRPr="00FE229A">
        <w:rPr>
          <w:rFonts w:ascii="Franklin Gothic Book" w:hAnsi="Franklin Gothic Book" w:cstheme="minorHAnsi"/>
          <w:sz w:val="24"/>
          <w:szCs w:val="24"/>
        </w:rPr>
        <w:t xml:space="preserve"> </w:t>
      </w:r>
      <w:r w:rsidR="009F2707" w:rsidRPr="00FE229A">
        <w:rPr>
          <w:rFonts w:ascii="Franklin Gothic Book" w:hAnsi="Franklin Gothic Book" w:cstheme="minorHAnsi"/>
          <w:sz w:val="24"/>
          <w:szCs w:val="24"/>
        </w:rPr>
        <w:t xml:space="preserve">traditional, </w:t>
      </w:r>
      <w:r w:rsidRPr="00FE229A">
        <w:rPr>
          <w:rFonts w:ascii="Franklin Gothic Book" w:hAnsi="Franklin Gothic Book" w:cstheme="minorHAnsi"/>
          <w:sz w:val="24"/>
          <w:szCs w:val="24"/>
        </w:rPr>
        <w:t>fossil-f</w:t>
      </w:r>
      <w:r w:rsidR="009F2707" w:rsidRPr="00FE229A">
        <w:rPr>
          <w:rFonts w:ascii="Franklin Gothic Book" w:hAnsi="Franklin Gothic Book" w:cstheme="minorHAnsi"/>
          <w:sz w:val="24"/>
          <w:szCs w:val="24"/>
        </w:rPr>
        <w:t>ueled</w:t>
      </w:r>
      <w:r w:rsidRPr="00FE229A">
        <w:rPr>
          <w:rFonts w:ascii="Franklin Gothic Book" w:hAnsi="Franklin Gothic Book" w:cstheme="minorHAnsi"/>
          <w:sz w:val="24"/>
          <w:szCs w:val="24"/>
        </w:rPr>
        <w:t xml:space="preserve"> dispatchable resources are phased out</w:t>
      </w:r>
      <w:r w:rsidR="003B5369" w:rsidRPr="00FE229A">
        <w:rPr>
          <w:rFonts w:ascii="Franklin Gothic Book" w:hAnsi="Franklin Gothic Book" w:cstheme="minorHAnsi"/>
          <w:sz w:val="24"/>
          <w:szCs w:val="24"/>
        </w:rPr>
        <w:t xml:space="preserve"> </w:t>
      </w:r>
      <w:r w:rsidRPr="00FE229A">
        <w:rPr>
          <w:rFonts w:ascii="Franklin Gothic Book" w:hAnsi="Franklin Gothic Book" w:cstheme="minorHAnsi"/>
          <w:sz w:val="24"/>
          <w:szCs w:val="24"/>
        </w:rPr>
        <w:t>and the 2040</w:t>
      </w:r>
      <w:r w:rsidR="009F2707" w:rsidRPr="00FE229A">
        <w:rPr>
          <w:rFonts w:ascii="Franklin Gothic Book" w:hAnsi="Franklin Gothic Book" w:cstheme="minorHAnsi"/>
          <w:sz w:val="24"/>
          <w:szCs w:val="24"/>
        </w:rPr>
        <w:t>,</w:t>
      </w:r>
      <w:r w:rsidRPr="00FE229A">
        <w:rPr>
          <w:rFonts w:ascii="Franklin Gothic Book" w:hAnsi="Franklin Gothic Book" w:cstheme="minorHAnsi"/>
          <w:sz w:val="24"/>
          <w:szCs w:val="24"/>
        </w:rPr>
        <w:t xml:space="preserve"> and</w:t>
      </w:r>
      <w:r w:rsidR="00DC3267" w:rsidRPr="00FE229A">
        <w:rPr>
          <w:rFonts w:ascii="Franklin Gothic Book" w:hAnsi="Franklin Gothic Book" w:cstheme="minorHAnsi"/>
          <w:sz w:val="24"/>
          <w:szCs w:val="24"/>
        </w:rPr>
        <w:t xml:space="preserve"> </w:t>
      </w:r>
      <w:r w:rsidR="009F2707" w:rsidRPr="00FE229A">
        <w:rPr>
          <w:rFonts w:ascii="Franklin Gothic Book" w:hAnsi="Franklin Gothic Book" w:cstheme="minorHAnsi"/>
          <w:sz w:val="24"/>
          <w:szCs w:val="24"/>
        </w:rPr>
        <w:t xml:space="preserve">2050 net-zero </w:t>
      </w:r>
      <w:r w:rsidR="003B5369" w:rsidRPr="00FE229A">
        <w:rPr>
          <w:rFonts w:ascii="Franklin Gothic Book" w:hAnsi="Franklin Gothic Book" w:cstheme="minorHAnsi"/>
          <w:sz w:val="24"/>
          <w:szCs w:val="24"/>
        </w:rPr>
        <w:t xml:space="preserve">economywide </w:t>
      </w:r>
      <w:r w:rsidR="009F2707" w:rsidRPr="00FE229A">
        <w:rPr>
          <w:rFonts w:ascii="Franklin Gothic Book" w:hAnsi="Franklin Gothic Book" w:cstheme="minorHAnsi"/>
          <w:sz w:val="24"/>
          <w:szCs w:val="24"/>
        </w:rPr>
        <w:t>emissions</w:t>
      </w:r>
      <w:r w:rsidRPr="00FE229A">
        <w:rPr>
          <w:rFonts w:ascii="Franklin Gothic Book" w:hAnsi="Franklin Gothic Book" w:cstheme="minorHAnsi"/>
          <w:sz w:val="24"/>
          <w:szCs w:val="24"/>
        </w:rPr>
        <w:t xml:space="preserve"> deadlines approach</w:t>
      </w:r>
      <w:r w:rsidR="00AC3A92" w:rsidRPr="00FE229A">
        <w:rPr>
          <w:rFonts w:ascii="Franklin Gothic Book" w:hAnsi="Franklin Gothic Book" w:cstheme="minorHAnsi"/>
          <w:sz w:val="24"/>
          <w:szCs w:val="24"/>
        </w:rPr>
        <w:t>.</w:t>
      </w:r>
    </w:p>
    <w:p w14:paraId="7023F8F8" w14:textId="77777777" w:rsidR="00CD22E6" w:rsidRPr="00FE229A" w:rsidRDefault="00CD22E6" w:rsidP="00C603B2">
      <w:pPr>
        <w:spacing w:after="0"/>
        <w:rPr>
          <w:rFonts w:ascii="Franklin Gothic Book" w:hAnsi="Franklin Gothic Book" w:cstheme="minorHAnsi"/>
          <w:sz w:val="24"/>
          <w:szCs w:val="24"/>
        </w:rPr>
      </w:pPr>
    </w:p>
    <w:p w14:paraId="1A467ED8" w14:textId="2400D68A" w:rsidR="009F2707" w:rsidRPr="00FE229A" w:rsidRDefault="00326AFF" w:rsidP="00AC3A92">
      <w:pPr>
        <w:rPr>
          <w:rFonts w:ascii="Franklin Gothic Book" w:hAnsi="Franklin Gothic Book" w:cstheme="minorHAnsi"/>
          <w:sz w:val="24"/>
          <w:szCs w:val="24"/>
        </w:rPr>
      </w:pPr>
      <w:r w:rsidRPr="00FE229A">
        <w:rPr>
          <w:rFonts w:ascii="Franklin Gothic Book" w:hAnsi="Franklin Gothic Book" w:cstheme="minorHAnsi"/>
          <w:sz w:val="24"/>
          <w:szCs w:val="24"/>
        </w:rPr>
        <w:t>T</w:t>
      </w:r>
      <w:r w:rsidR="001F0F6F" w:rsidRPr="00FE229A">
        <w:rPr>
          <w:rFonts w:ascii="Franklin Gothic Book" w:hAnsi="Franklin Gothic Book" w:cstheme="minorHAnsi"/>
          <w:sz w:val="24"/>
          <w:szCs w:val="24"/>
        </w:rPr>
        <w:t xml:space="preserve">he </w:t>
      </w:r>
      <w:r w:rsidR="001F0F6F" w:rsidRPr="00FE229A">
        <w:rPr>
          <w:rFonts w:ascii="Franklin Gothic Book" w:eastAsia="Times New Roman" w:hAnsi="Franklin Gothic Book" w:cs="Times New Roman"/>
          <w:sz w:val="24"/>
          <w:szCs w:val="24"/>
        </w:rPr>
        <w:t>Climate Action Council</w:t>
      </w:r>
      <w:r w:rsidR="00181595" w:rsidRPr="00FE229A">
        <w:rPr>
          <w:rFonts w:ascii="Franklin Gothic Book" w:eastAsia="Times New Roman" w:hAnsi="Franklin Gothic Book" w:cs="Times New Roman"/>
          <w:sz w:val="24"/>
          <w:szCs w:val="24"/>
        </w:rPr>
        <w:t>’s</w:t>
      </w:r>
      <w:r w:rsidR="001F0F6F" w:rsidRPr="00FE229A">
        <w:rPr>
          <w:rFonts w:ascii="Franklin Gothic Book" w:eastAsia="Times New Roman" w:hAnsi="Franklin Gothic Book" w:cs="Times New Roman"/>
          <w:sz w:val="24"/>
          <w:szCs w:val="24"/>
        </w:rPr>
        <w:t xml:space="preserve"> </w:t>
      </w:r>
      <w:r w:rsidRPr="00FE229A">
        <w:rPr>
          <w:rFonts w:ascii="Franklin Gothic Book" w:eastAsia="Times New Roman" w:hAnsi="Franklin Gothic Book" w:cs="Times New Roman"/>
          <w:sz w:val="24"/>
          <w:szCs w:val="24"/>
        </w:rPr>
        <w:t xml:space="preserve">(CAC) </w:t>
      </w:r>
      <w:r w:rsidR="001F0F6F" w:rsidRPr="00FE229A">
        <w:rPr>
          <w:rFonts w:ascii="Franklin Gothic Book" w:eastAsia="Times New Roman" w:hAnsi="Franklin Gothic Book" w:cs="Times New Roman"/>
          <w:sz w:val="24"/>
          <w:szCs w:val="24"/>
        </w:rPr>
        <w:t>Scoping Plan</w:t>
      </w:r>
      <w:r w:rsidR="00FE724E" w:rsidRPr="00FE229A">
        <w:rPr>
          <w:rFonts w:ascii="Franklin Gothic Book" w:eastAsia="Times New Roman" w:hAnsi="Franklin Gothic Book" w:cs="Times New Roman"/>
          <w:sz w:val="24"/>
          <w:szCs w:val="24"/>
        </w:rPr>
        <w:t xml:space="preserve"> </w:t>
      </w:r>
      <w:r w:rsidRPr="00FE229A">
        <w:rPr>
          <w:rFonts w:ascii="Franklin Gothic Book" w:eastAsia="Times New Roman" w:hAnsi="Franklin Gothic Book" w:cs="Times New Roman"/>
          <w:sz w:val="24"/>
          <w:szCs w:val="24"/>
        </w:rPr>
        <w:t>acknowledge</w:t>
      </w:r>
      <w:r w:rsidR="00386105" w:rsidRPr="00FE229A">
        <w:rPr>
          <w:rFonts w:ascii="Franklin Gothic Book" w:eastAsia="Times New Roman" w:hAnsi="Franklin Gothic Book" w:cs="Times New Roman"/>
          <w:sz w:val="24"/>
          <w:szCs w:val="24"/>
        </w:rPr>
        <w:t>s</w:t>
      </w:r>
      <w:r w:rsidRPr="00FE229A">
        <w:rPr>
          <w:rFonts w:ascii="Franklin Gothic Book" w:eastAsia="Times New Roman" w:hAnsi="Franklin Gothic Book" w:cs="Times New Roman"/>
          <w:sz w:val="24"/>
          <w:szCs w:val="24"/>
        </w:rPr>
        <w:t xml:space="preserve"> </w:t>
      </w:r>
      <w:r w:rsidR="001F0F6F" w:rsidRPr="00FE229A">
        <w:rPr>
          <w:rFonts w:ascii="Franklin Gothic Book" w:eastAsia="Times New Roman" w:hAnsi="Franklin Gothic Book" w:cs="Times New Roman"/>
          <w:sz w:val="24"/>
          <w:szCs w:val="24"/>
        </w:rPr>
        <w:t>the</w:t>
      </w:r>
      <w:r w:rsidR="001F0F6F" w:rsidRPr="00FE229A">
        <w:rPr>
          <w:rFonts w:ascii="Franklin Gothic Book" w:hAnsi="Franklin Gothic Book" w:cstheme="minorHAnsi"/>
          <w:sz w:val="24"/>
          <w:szCs w:val="24"/>
        </w:rPr>
        <w:t xml:space="preserve"> </w:t>
      </w:r>
      <w:r w:rsidR="009F2707" w:rsidRPr="00FE229A">
        <w:rPr>
          <w:rFonts w:ascii="Franklin Gothic Book" w:hAnsi="Franklin Gothic Book" w:cstheme="minorHAnsi"/>
          <w:sz w:val="24"/>
          <w:szCs w:val="24"/>
        </w:rPr>
        <w:t xml:space="preserve">state’s </w:t>
      </w:r>
      <w:r w:rsidR="001F0F6F" w:rsidRPr="00FE229A">
        <w:rPr>
          <w:rFonts w:ascii="Franklin Gothic Book" w:hAnsi="Franklin Gothic Book" w:cstheme="minorHAnsi"/>
          <w:sz w:val="24"/>
          <w:szCs w:val="24"/>
        </w:rPr>
        <w:t>existing upstate nuclear power stations</w:t>
      </w:r>
      <w:r w:rsidRPr="00FE229A">
        <w:rPr>
          <w:rFonts w:ascii="Franklin Gothic Book" w:hAnsi="Franklin Gothic Book" w:cstheme="minorHAnsi"/>
          <w:sz w:val="24"/>
          <w:szCs w:val="24"/>
        </w:rPr>
        <w:t>’ contribution</w:t>
      </w:r>
      <w:r w:rsidR="001F0F6F" w:rsidRPr="00FE229A">
        <w:rPr>
          <w:rFonts w:ascii="Franklin Gothic Book" w:hAnsi="Franklin Gothic Book" w:cstheme="minorHAnsi"/>
          <w:sz w:val="24"/>
          <w:szCs w:val="24"/>
        </w:rPr>
        <w:t xml:space="preserve"> to</w:t>
      </w:r>
      <w:r w:rsidR="009F2707" w:rsidRPr="00FE229A">
        <w:rPr>
          <w:rFonts w:ascii="Franklin Gothic Book" w:hAnsi="Franklin Gothic Book" w:cstheme="minorHAnsi"/>
          <w:sz w:val="24"/>
          <w:szCs w:val="24"/>
        </w:rPr>
        <w:t>wards</w:t>
      </w:r>
      <w:r w:rsidR="001F0F6F" w:rsidRPr="00FE229A">
        <w:rPr>
          <w:rFonts w:ascii="Franklin Gothic Book" w:hAnsi="Franklin Gothic Book" w:cstheme="minorHAnsi"/>
          <w:sz w:val="24"/>
          <w:szCs w:val="24"/>
        </w:rPr>
        <w:t xml:space="preserve"> grid reliability and </w:t>
      </w:r>
      <w:r w:rsidRPr="00FE229A">
        <w:rPr>
          <w:rFonts w:ascii="Franklin Gothic Book" w:hAnsi="Franklin Gothic Book" w:cstheme="minorHAnsi"/>
          <w:sz w:val="24"/>
          <w:szCs w:val="24"/>
        </w:rPr>
        <w:t xml:space="preserve">achievement of </w:t>
      </w:r>
      <w:r w:rsidR="001F0F6F" w:rsidRPr="00FE229A">
        <w:rPr>
          <w:rFonts w:ascii="Franklin Gothic Book" w:hAnsi="Franklin Gothic Book" w:cstheme="minorHAnsi"/>
          <w:sz w:val="24"/>
          <w:szCs w:val="24"/>
        </w:rPr>
        <w:t xml:space="preserve">the </w:t>
      </w:r>
      <w:r w:rsidR="00D85DC8" w:rsidRPr="00FE229A">
        <w:rPr>
          <w:rFonts w:ascii="Franklin Gothic Book" w:hAnsi="Franklin Gothic Book" w:cstheme="minorHAnsi"/>
          <w:sz w:val="24"/>
          <w:szCs w:val="24"/>
        </w:rPr>
        <w:t>s</w:t>
      </w:r>
      <w:r w:rsidR="001F0F6F" w:rsidRPr="00FE229A">
        <w:rPr>
          <w:rFonts w:ascii="Franklin Gothic Book" w:hAnsi="Franklin Gothic Book" w:cstheme="minorHAnsi"/>
          <w:sz w:val="24"/>
          <w:szCs w:val="24"/>
        </w:rPr>
        <w:t>tate’s decarbonization goals</w:t>
      </w:r>
      <w:r w:rsidR="00AC3A92" w:rsidRPr="00FE229A">
        <w:rPr>
          <w:rFonts w:ascii="Franklin Gothic Book" w:hAnsi="Franklin Gothic Book" w:cstheme="minorHAnsi"/>
          <w:sz w:val="24"/>
          <w:szCs w:val="24"/>
        </w:rPr>
        <w:t xml:space="preserve"> -</w:t>
      </w:r>
      <w:r w:rsidRPr="00FE229A">
        <w:rPr>
          <w:rFonts w:ascii="Franklin Gothic Book" w:hAnsi="Franklin Gothic Book" w:cstheme="minorHAnsi"/>
          <w:sz w:val="24"/>
          <w:szCs w:val="24"/>
        </w:rPr>
        <w:t xml:space="preserve"> </w:t>
      </w:r>
      <w:r w:rsidR="001F0F6F" w:rsidRPr="00FE229A">
        <w:rPr>
          <w:rFonts w:ascii="Franklin Gothic Book" w:hAnsi="Franklin Gothic Book" w:cstheme="minorHAnsi"/>
          <w:sz w:val="24"/>
          <w:szCs w:val="24"/>
        </w:rPr>
        <w:t xml:space="preserve">New York’s upstate nuclear facilities currently produce 46% of the </w:t>
      </w:r>
      <w:r w:rsidR="00D85DC8" w:rsidRPr="00FE229A">
        <w:rPr>
          <w:rFonts w:ascii="Franklin Gothic Book" w:hAnsi="Franklin Gothic Book" w:cstheme="minorHAnsi"/>
          <w:sz w:val="24"/>
          <w:szCs w:val="24"/>
        </w:rPr>
        <w:t>s</w:t>
      </w:r>
      <w:r w:rsidR="001F0F6F" w:rsidRPr="00FE229A">
        <w:rPr>
          <w:rFonts w:ascii="Franklin Gothic Book" w:hAnsi="Franklin Gothic Book" w:cstheme="minorHAnsi"/>
          <w:sz w:val="24"/>
          <w:szCs w:val="24"/>
        </w:rPr>
        <w:t xml:space="preserve">tate’s carbon-free electricity, </w:t>
      </w:r>
      <w:r w:rsidR="00AC3A92" w:rsidRPr="00FE229A">
        <w:rPr>
          <w:rFonts w:ascii="Franklin Gothic Book" w:hAnsi="Franklin Gothic Book" w:cstheme="minorHAnsi"/>
          <w:sz w:val="24"/>
          <w:szCs w:val="24"/>
        </w:rPr>
        <w:t>approximately</w:t>
      </w:r>
      <w:r w:rsidR="001F0F6F" w:rsidRPr="00FE229A">
        <w:rPr>
          <w:rFonts w:ascii="Franklin Gothic Book" w:hAnsi="Franklin Gothic Book" w:cstheme="minorHAnsi"/>
          <w:sz w:val="24"/>
          <w:szCs w:val="24"/>
        </w:rPr>
        <w:t xml:space="preserve"> 32,000 gigawatt-hours (GWh).</w:t>
      </w:r>
      <w:r w:rsidRPr="00FE229A">
        <w:rPr>
          <w:rFonts w:ascii="Franklin Gothic Book" w:hAnsi="Franklin Gothic Book"/>
          <w:sz w:val="24"/>
          <w:szCs w:val="24"/>
        </w:rPr>
        <w:footnoteReference w:id="3"/>
      </w:r>
      <w:r w:rsidR="00FE724E" w:rsidRPr="00FE229A">
        <w:rPr>
          <w:rFonts w:ascii="Franklin Gothic Book" w:hAnsi="Franklin Gothic Book" w:cstheme="minorHAnsi"/>
          <w:sz w:val="24"/>
          <w:szCs w:val="24"/>
        </w:rPr>
        <w:t xml:space="preserve"> </w:t>
      </w:r>
    </w:p>
    <w:p w14:paraId="755A296E" w14:textId="563BAFE9" w:rsidR="00AC3A92" w:rsidRPr="00FE229A" w:rsidRDefault="00326AFF" w:rsidP="00AC3A92">
      <w:pPr>
        <w:rPr>
          <w:rFonts w:ascii="Franklin Gothic Book" w:hAnsi="Franklin Gothic Book" w:cs="Arial"/>
          <w:sz w:val="24"/>
          <w:szCs w:val="24"/>
        </w:rPr>
      </w:pPr>
      <w:r w:rsidRPr="00FE229A">
        <w:rPr>
          <w:rFonts w:ascii="Franklin Gothic Book" w:hAnsi="Franklin Gothic Book" w:cstheme="minorHAnsi"/>
          <w:sz w:val="24"/>
          <w:szCs w:val="24"/>
        </w:rPr>
        <w:t>Further, t</w:t>
      </w:r>
      <w:r w:rsidR="00077C97" w:rsidRPr="00FE229A">
        <w:rPr>
          <w:rFonts w:ascii="Franklin Gothic Book" w:hAnsi="Franklin Gothic Book" w:cstheme="minorHAnsi"/>
          <w:sz w:val="24"/>
          <w:szCs w:val="24"/>
        </w:rPr>
        <w:t xml:space="preserve">he Scoping </w:t>
      </w:r>
      <w:r w:rsidR="00995554" w:rsidRPr="00FE229A">
        <w:rPr>
          <w:rFonts w:ascii="Franklin Gothic Book" w:hAnsi="Franklin Gothic Book" w:cstheme="minorHAnsi"/>
          <w:sz w:val="24"/>
          <w:szCs w:val="24"/>
        </w:rPr>
        <w:t>P</w:t>
      </w:r>
      <w:r w:rsidR="00077C97" w:rsidRPr="00FE229A">
        <w:rPr>
          <w:rFonts w:ascii="Franklin Gothic Book" w:hAnsi="Franklin Gothic Book" w:cstheme="minorHAnsi"/>
          <w:sz w:val="24"/>
          <w:szCs w:val="24"/>
        </w:rPr>
        <w:t xml:space="preserve">lan assumes </w:t>
      </w:r>
      <w:r w:rsidR="009F2707" w:rsidRPr="00FE229A">
        <w:rPr>
          <w:rFonts w:ascii="Franklin Gothic Book" w:hAnsi="Franklin Gothic Book" w:cstheme="minorHAnsi"/>
          <w:sz w:val="24"/>
          <w:szCs w:val="24"/>
        </w:rPr>
        <w:t>New York’s</w:t>
      </w:r>
      <w:r w:rsidR="00077C97" w:rsidRPr="00FE229A">
        <w:rPr>
          <w:rFonts w:ascii="Franklin Gothic Book" w:hAnsi="Franklin Gothic Book" w:cstheme="minorHAnsi"/>
          <w:sz w:val="24"/>
          <w:szCs w:val="24"/>
        </w:rPr>
        <w:t xml:space="preserve"> </w:t>
      </w:r>
      <w:r w:rsidRPr="00FE229A">
        <w:rPr>
          <w:rFonts w:ascii="Franklin Gothic Book" w:hAnsi="Franklin Gothic Book" w:cstheme="minorHAnsi"/>
          <w:sz w:val="24"/>
          <w:szCs w:val="24"/>
        </w:rPr>
        <w:t xml:space="preserve">upstate </w:t>
      </w:r>
      <w:r w:rsidR="00077C97" w:rsidRPr="00FE229A">
        <w:rPr>
          <w:rFonts w:ascii="Franklin Gothic Book" w:hAnsi="Franklin Gothic Book" w:cstheme="minorHAnsi"/>
          <w:sz w:val="24"/>
          <w:szCs w:val="24"/>
        </w:rPr>
        <w:t xml:space="preserve">nuclear fleet will be </w:t>
      </w:r>
      <w:r w:rsidR="004519EA" w:rsidRPr="00FE229A">
        <w:rPr>
          <w:rFonts w:ascii="Franklin Gothic Book" w:hAnsi="Franklin Gothic Book" w:cstheme="minorHAnsi"/>
          <w:sz w:val="24"/>
          <w:szCs w:val="24"/>
        </w:rPr>
        <w:t>granted license extensions to operate an additional 20 years</w:t>
      </w:r>
      <w:r w:rsidR="00AC3A92" w:rsidRPr="00FE229A">
        <w:rPr>
          <w:rFonts w:ascii="Franklin Gothic Book" w:hAnsi="Franklin Gothic Book" w:cstheme="minorHAnsi"/>
          <w:sz w:val="24"/>
          <w:szCs w:val="24"/>
        </w:rPr>
        <w:t xml:space="preserve"> and recommends the </w:t>
      </w:r>
      <w:r w:rsidR="009F2707" w:rsidRPr="00FE229A">
        <w:rPr>
          <w:rFonts w:ascii="Franklin Gothic Book" w:hAnsi="Franklin Gothic Book" w:cstheme="minorHAnsi"/>
          <w:sz w:val="24"/>
          <w:szCs w:val="24"/>
        </w:rPr>
        <w:t>s</w:t>
      </w:r>
      <w:r w:rsidR="00AC3A92" w:rsidRPr="00FE229A">
        <w:rPr>
          <w:rFonts w:ascii="Franklin Gothic Book" w:hAnsi="Franklin Gothic Book" w:cstheme="minorHAnsi"/>
          <w:sz w:val="24"/>
          <w:szCs w:val="24"/>
        </w:rPr>
        <w:t>tate should evaluate the role of existing and advanced nuclear facilities prior to the scheduled conclusion of the Zero Emissions Credit program in 2029</w:t>
      </w:r>
      <w:r w:rsidR="009F2707" w:rsidRPr="00FE229A">
        <w:rPr>
          <w:rFonts w:ascii="Franklin Gothic Book" w:hAnsi="Franklin Gothic Book" w:cstheme="minorHAnsi"/>
          <w:sz w:val="24"/>
          <w:szCs w:val="24"/>
        </w:rPr>
        <w:t xml:space="preserve"> while</w:t>
      </w:r>
      <w:r w:rsidR="00AC3A92" w:rsidRPr="00FE229A">
        <w:rPr>
          <w:rFonts w:ascii="Franklin Gothic Book" w:hAnsi="Franklin Gothic Book" w:cstheme="minorHAnsi"/>
          <w:sz w:val="24"/>
          <w:szCs w:val="24"/>
        </w:rPr>
        <w:t xml:space="preserve"> recognizing the time required to relicense and refuel these facilities.</w:t>
      </w:r>
      <w:r w:rsidR="00AC3A92" w:rsidRPr="00FE229A">
        <w:rPr>
          <w:rFonts w:ascii="Franklin Gothic Book" w:hAnsi="Franklin Gothic Book" w:cs="Arial"/>
          <w:sz w:val="24"/>
          <w:szCs w:val="24"/>
        </w:rPr>
        <w:t xml:space="preserve"> </w:t>
      </w:r>
    </w:p>
    <w:p w14:paraId="297B14EE" w14:textId="5B23D1BA" w:rsidR="006A7ABE" w:rsidRPr="00FE229A" w:rsidRDefault="00631ECD" w:rsidP="004519EA">
      <w:pPr>
        <w:spacing w:after="0"/>
        <w:rPr>
          <w:rFonts w:ascii="Franklin Gothic Book" w:eastAsia="Times New Roman" w:hAnsi="Franklin Gothic Book" w:cs="Times New Roman"/>
          <w:sz w:val="24"/>
          <w:szCs w:val="24"/>
        </w:rPr>
      </w:pPr>
      <w:r w:rsidRPr="00FE229A">
        <w:rPr>
          <w:rFonts w:ascii="Franklin Gothic Book" w:eastAsia="Times New Roman" w:hAnsi="Franklin Gothic Book" w:cs="Times New Roman"/>
          <w:sz w:val="24"/>
          <w:szCs w:val="24"/>
        </w:rPr>
        <w:t>W</w:t>
      </w:r>
      <w:r w:rsidR="00077C97" w:rsidRPr="00FE229A">
        <w:rPr>
          <w:rFonts w:ascii="Franklin Gothic Book" w:eastAsia="Times New Roman" w:hAnsi="Franklin Gothic Book" w:cs="Times New Roman"/>
          <w:sz w:val="24"/>
          <w:szCs w:val="24"/>
        </w:rPr>
        <w:t>e need to ensure these facilities have the policy support to remain environmental and economic engines for our region</w:t>
      </w:r>
      <w:r w:rsidR="009F2707" w:rsidRPr="00FE229A">
        <w:rPr>
          <w:rFonts w:ascii="Franklin Gothic Book" w:eastAsia="Times New Roman" w:hAnsi="Franklin Gothic Book" w:cs="Times New Roman"/>
          <w:sz w:val="24"/>
          <w:szCs w:val="24"/>
        </w:rPr>
        <w:t xml:space="preserve"> while also considering new policy mechanisms to incentivize new, advanced nuclear technologies</w:t>
      </w:r>
      <w:r w:rsidR="00077C97" w:rsidRPr="00FE229A">
        <w:rPr>
          <w:rFonts w:ascii="Franklin Gothic Book" w:eastAsia="Times New Roman" w:hAnsi="Franklin Gothic Book" w:cs="Times New Roman"/>
          <w:sz w:val="24"/>
          <w:szCs w:val="24"/>
        </w:rPr>
        <w:t>.</w:t>
      </w:r>
    </w:p>
    <w:p w14:paraId="4140A80C" w14:textId="77777777" w:rsidR="008B4F0E" w:rsidRPr="00FE229A" w:rsidRDefault="008B4F0E">
      <w:pPr>
        <w:spacing w:after="0"/>
        <w:rPr>
          <w:rFonts w:ascii="Franklin Gothic Book" w:hAnsi="Franklin Gothic Book" w:cstheme="minorHAnsi"/>
          <w:sz w:val="24"/>
          <w:szCs w:val="24"/>
        </w:rPr>
      </w:pPr>
    </w:p>
    <w:p w14:paraId="0CACD8A5" w14:textId="17B963A4" w:rsidR="00772DB9" w:rsidRPr="00FE229A" w:rsidRDefault="00772DB9" w:rsidP="005E3F80">
      <w:pPr>
        <w:rPr>
          <w:rFonts w:ascii="Franklin Gothic Book" w:hAnsi="Franklin Gothic Book" w:cstheme="minorHAnsi"/>
          <w:sz w:val="24"/>
          <w:szCs w:val="24"/>
        </w:rPr>
      </w:pPr>
      <w:r w:rsidRPr="00FE229A">
        <w:rPr>
          <w:rFonts w:ascii="Franklin Gothic Book" w:hAnsi="Franklin Gothic Book" w:cstheme="minorHAnsi"/>
          <w:sz w:val="24"/>
          <w:szCs w:val="24"/>
        </w:rPr>
        <w:t xml:space="preserve">Thank you for your consideration. </w:t>
      </w:r>
    </w:p>
    <w:p w14:paraId="17A8D583" w14:textId="243C8B00" w:rsidR="00651A99" w:rsidRPr="005E3F80" w:rsidRDefault="00772DB9" w:rsidP="005E3F80">
      <w:pPr>
        <w:rPr>
          <w:rFonts w:ascii="Franklin Gothic Book" w:hAnsi="Franklin Gothic Book" w:cstheme="minorHAnsi"/>
          <w:sz w:val="24"/>
          <w:szCs w:val="24"/>
        </w:rPr>
      </w:pPr>
      <w:r w:rsidRPr="00FE229A">
        <w:rPr>
          <w:rFonts w:ascii="Franklin Gothic Book" w:hAnsi="Franklin Gothic Book" w:cstheme="minorHAnsi"/>
          <w:sz w:val="24"/>
          <w:szCs w:val="24"/>
        </w:rPr>
        <w:t>Respectfully</w:t>
      </w:r>
      <w:r w:rsidR="000B4BC7" w:rsidRPr="005E3F80">
        <w:rPr>
          <w:rFonts w:ascii="Franklin Gothic Book" w:hAnsi="Franklin Gothic Book" w:cstheme="minorHAnsi"/>
          <w:sz w:val="24"/>
          <w:szCs w:val="24"/>
        </w:rPr>
        <w:t xml:space="preserve">, </w:t>
      </w:r>
    </w:p>
    <w:p w14:paraId="629DF0FC" w14:textId="77777777" w:rsidR="005E3F80" w:rsidRPr="005E3F80" w:rsidRDefault="005E3F80" w:rsidP="005E3F80">
      <w:pPr>
        <w:pStyle w:val="NoSpacing"/>
        <w:rPr>
          <w:rFonts w:ascii="Franklin Gothic Book" w:hAnsi="Franklin Gothic Book"/>
          <w:sz w:val="24"/>
          <w:szCs w:val="24"/>
        </w:rPr>
      </w:pPr>
      <w:r w:rsidRPr="005E3F80">
        <w:rPr>
          <w:rFonts w:ascii="Franklin Gothic Book" w:hAnsi="Franklin Gothic Book"/>
          <w:sz w:val="24"/>
          <w:szCs w:val="24"/>
        </w:rPr>
        <w:t>-Tom Ryan</w:t>
      </w:r>
    </w:p>
    <w:p w14:paraId="01C802A1" w14:textId="1F6806DE" w:rsidR="005E3F80" w:rsidRPr="005E3F80" w:rsidRDefault="005E3F80" w:rsidP="005E3F80">
      <w:pPr>
        <w:pStyle w:val="NoSpacing"/>
        <w:rPr>
          <w:rFonts w:ascii="Franklin Gothic Book" w:hAnsi="Franklin Gothic Book"/>
          <w:sz w:val="24"/>
          <w:szCs w:val="24"/>
        </w:rPr>
      </w:pPr>
      <w:r w:rsidRPr="005E3F80">
        <w:rPr>
          <w:rFonts w:ascii="Franklin Gothic Book" w:hAnsi="Franklin Gothic Book"/>
          <w:sz w:val="24"/>
          <w:szCs w:val="24"/>
        </w:rPr>
        <w:t>Business Manager-Secretary Treasurer</w:t>
      </w:r>
    </w:p>
    <w:p w14:paraId="74DC431E" w14:textId="614E9C16" w:rsidR="005E3F80" w:rsidRPr="005E3F80" w:rsidRDefault="005E3F80" w:rsidP="005E3F80">
      <w:pPr>
        <w:pStyle w:val="NoSpacing"/>
        <w:rPr>
          <w:rFonts w:ascii="Franklin Gothic Book" w:hAnsi="Franklin Gothic Book"/>
          <w:sz w:val="24"/>
          <w:szCs w:val="24"/>
        </w:rPr>
      </w:pPr>
      <w:r w:rsidRPr="005E3F80">
        <w:rPr>
          <w:rFonts w:ascii="Franklin Gothic Book" w:hAnsi="Franklin Gothic Book"/>
          <w:sz w:val="24"/>
          <w:szCs w:val="24"/>
        </w:rPr>
        <w:t>Boilermakers Local 5</w:t>
      </w:r>
    </w:p>
    <w:sectPr w:rsidR="005E3F80" w:rsidRPr="005E3F80" w:rsidSect="006C4F34">
      <w:pgSz w:w="12240" w:h="15840"/>
      <w:pgMar w:top="810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9ED0381" w14:textId="77777777" w:rsidR="00274D5A" w:rsidRDefault="00274D5A" w:rsidP="00772DB9">
      <w:pPr>
        <w:spacing w:after="0" w:line="240" w:lineRule="auto"/>
      </w:pPr>
      <w:r>
        <w:separator/>
      </w:r>
    </w:p>
  </w:endnote>
  <w:endnote w:type="continuationSeparator" w:id="0">
    <w:p w14:paraId="7DC1B5AA" w14:textId="77777777" w:rsidR="00274D5A" w:rsidRDefault="00274D5A" w:rsidP="00772D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entonSans Book">
    <w:panose1 w:val="00000000000000000000"/>
    <w:charset w:val="00"/>
    <w:family w:val="modern"/>
    <w:notTrueType/>
    <w:pitch w:val="variable"/>
    <w:sig w:usb0="800000AF" w:usb1="5000204A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F602B1" w14:textId="77777777" w:rsidR="00274D5A" w:rsidRDefault="00274D5A" w:rsidP="00772DB9">
      <w:pPr>
        <w:spacing w:after="0" w:line="240" w:lineRule="auto"/>
      </w:pPr>
      <w:r>
        <w:separator/>
      </w:r>
    </w:p>
  </w:footnote>
  <w:footnote w:type="continuationSeparator" w:id="0">
    <w:p w14:paraId="00000E42" w14:textId="77777777" w:rsidR="00274D5A" w:rsidRDefault="00274D5A" w:rsidP="00772DB9">
      <w:pPr>
        <w:spacing w:after="0" w:line="240" w:lineRule="auto"/>
      </w:pPr>
      <w:r>
        <w:continuationSeparator/>
      </w:r>
    </w:p>
  </w:footnote>
  <w:footnote w:id="1">
    <w:p w14:paraId="58709638" w14:textId="1EFE8645" w:rsidR="00CD22E6" w:rsidRDefault="00CD22E6" w:rsidP="00CD22E6">
      <w:pPr>
        <w:pStyle w:val="Default"/>
      </w:pPr>
      <w:r>
        <w:rPr>
          <w:rStyle w:val="FootnoteReference"/>
        </w:rPr>
        <w:footnoteRef/>
      </w:r>
      <w:r>
        <w:rPr>
          <w:rFonts w:asciiTheme="minorHAnsi" w:hAnsiTheme="minorHAnsi" w:cstheme="minorBidi"/>
          <w:color w:val="auto"/>
          <w:sz w:val="20"/>
          <w:szCs w:val="20"/>
        </w:rPr>
        <w:t xml:space="preserve"> </w:t>
      </w:r>
      <w:r w:rsidR="002F5627" w:rsidRPr="002F5627">
        <w:rPr>
          <w:rFonts w:asciiTheme="minorHAnsi" w:eastAsia="Times New Roman" w:hAnsiTheme="minorHAnsi" w:cstheme="minorHAnsi"/>
          <w:sz w:val="20"/>
          <w:szCs w:val="20"/>
          <w:lang w:bidi="en-US"/>
        </w:rPr>
        <w:t>Department of Public Service | NYSERDA, Draft Clean Energy Standard Biennial Review, (July 1, 2024)</w:t>
      </w:r>
    </w:p>
  </w:footnote>
  <w:footnote w:id="2">
    <w:p w14:paraId="4CDFEDE9" w14:textId="6CDF3BAD" w:rsidR="003E00C1" w:rsidRPr="000A0102" w:rsidRDefault="00326AFF" w:rsidP="003E00C1">
      <w:pPr>
        <w:pStyle w:val="BodyText"/>
        <w:kinsoku w:val="0"/>
        <w:overflowPunct w:val="0"/>
        <w:rPr>
          <w:rFonts w:asciiTheme="minorHAnsi" w:hAnsiTheme="minorHAnsi" w:cstheme="minorHAnsi"/>
          <w:color w:val="0000FF"/>
          <w:sz w:val="20"/>
          <w:szCs w:val="20"/>
        </w:rPr>
      </w:pPr>
      <w:r>
        <w:rPr>
          <w:rStyle w:val="FootnoteReference"/>
        </w:rPr>
        <w:footnoteRef/>
      </w:r>
      <w:r>
        <w:t xml:space="preserve"> </w:t>
      </w:r>
      <w:r w:rsidR="003E00C1" w:rsidRPr="000A0102">
        <w:rPr>
          <w:rFonts w:asciiTheme="minorHAnsi" w:hAnsiTheme="minorHAnsi" w:cstheme="minorHAnsi"/>
          <w:sz w:val="20"/>
          <w:szCs w:val="20"/>
        </w:rPr>
        <w:t xml:space="preserve">NYISO, </w:t>
      </w:r>
      <w:r w:rsidR="003E00C1" w:rsidRPr="000A0102">
        <w:rPr>
          <w:rFonts w:asciiTheme="minorHAnsi" w:hAnsiTheme="minorHAnsi" w:cstheme="minorHAnsi"/>
          <w:i/>
          <w:iCs/>
          <w:sz w:val="20"/>
          <w:szCs w:val="20"/>
        </w:rPr>
        <w:t>2021-2040 System &amp; Resource Outlook</w:t>
      </w:r>
      <w:r w:rsidR="003E00C1" w:rsidRPr="000A0102">
        <w:rPr>
          <w:rFonts w:asciiTheme="minorHAnsi" w:hAnsiTheme="minorHAnsi" w:cstheme="minorHAnsi"/>
          <w:sz w:val="20"/>
          <w:szCs w:val="20"/>
        </w:rPr>
        <w:t xml:space="preserve">, at </w:t>
      </w:r>
      <w:r w:rsidR="003E00C1">
        <w:rPr>
          <w:rFonts w:asciiTheme="minorHAnsi" w:hAnsiTheme="minorHAnsi" w:cstheme="minorHAnsi"/>
          <w:sz w:val="20"/>
          <w:szCs w:val="20"/>
        </w:rPr>
        <w:t>9</w:t>
      </w:r>
      <w:r w:rsidR="003E00C1" w:rsidRPr="000A0102">
        <w:rPr>
          <w:rFonts w:asciiTheme="minorHAnsi" w:hAnsiTheme="minorHAnsi" w:cstheme="minorHAnsi"/>
          <w:sz w:val="20"/>
          <w:szCs w:val="20"/>
        </w:rPr>
        <w:t xml:space="preserve"> (Aug 8, 2022), </w:t>
      </w:r>
      <w:hyperlink r:id="rId1" w:history="1">
        <w:r w:rsidR="003E00C1" w:rsidRPr="000A0102">
          <w:rPr>
            <w:rFonts w:asciiTheme="minorHAnsi" w:hAnsiTheme="minorHAnsi" w:cstheme="minorHAnsi"/>
            <w:color w:val="0000FF"/>
            <w:sz w:val="20"/>
            <w:szCs w:val="20"/>
            <w:u w:val="single"/>
          </w:rPr>
          <w:t>99fb4cbf-ed93-f32e-9acf-</w:t>
        </w:r>
      </w:hyperlink>
    </w:p>
    <w:p w14:paraId="2CEED53A" w14:textId="07CA2606" w:rsidR="00326AFF" w:rsidRPr="000A0102" w:rsidRDefault="00274D5A" w:rsidP="000A0102">
      <w:pPr>
        <w:pStyle w:val="BodyText"/>
        <w:kinsoku w:val="0"/>
        <w:overflowPunct w:val="0"/>
        <w:rPr>
          <w:rFonts w:cstheme="minorHAnsi"/>
          <w:color w:val="000000"/>
        </w:rPr>
      </w:pPr>
      <w:hyperlink r:id="rId2" w:history="1">
        <w:r w:rsidR="003E00C1" w:rsidRPr="000A0102">
          <w:rPr>
            <w:rFonts w:asciiTheme="minorHAnsi" w:hAnsiTheme="minorHAnsi" w:cstheme="minorHAnsi"/>
            <w:color w:val="0000FF"/>
            <w:sz w:val="20"/>
            <w:szCs w:val="20"/>
            <w:u w:val="single"/>
          </w:rPr>
          <w:t>ecb6a0cf4841 (nyiso.com)</w:t>
        </w:r>
        <w:r w:rsidR="003E00C1" w:rsidRPr="000A0102">
          <w:rPr>
            <w:rFonts w:asciiTheme="minorHAnsi" w:hAnsiTheme="minorHAnsi" w:cstheme="minorHAnsi"/>
            <w:color w:val="0000FF"/>
            <w:sz w:val="20"/>
            <w:szCs w:val="20"/>
          </w:rPr>
          <w:t xml:space="preserve"> </w:t>
        </w:r>
      </w:hyperlink>
      <w:r w:rsidR="003E00C1" w:rsidRPr="000A0102">
        <w:rPr>
          <w:rFonts w:asciiTheme="minorHAnsi" w:hAnsiTheme="minorHAnsi" w:cstheme="minorHAnsi"/>
          <w:color w:val="000000"/>
          <w:sz w:val="20"/>
          <w:szCs w:val="20"/>
        </w:rPr>
        <w:t>(the “NYISO Outlook Report”).</w:t>
      </w:r>
    </w:p>
  </w:footnote>
  <w:footnote w:id="3">
    <w:p w14:paraId="740D5D0F" w14:textId="577E5D8F" w:rsidR="00326AFF" w:rsidRDefault="00326AFF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3E00C1">
        <w:t xml:space="preserve">Department of Public Service | NYSERDA, </w:t>
      </w:r>
      <w:r w:rsidR="003E00C1" w:rsidRPr="000A0102">
        <w:rPr>
          <w:i/>
          <w:iCs/>
        </w:rPr>
        <w:t>Draft Clean Energy Standard Biennial Review</w:t>
      </w:r>
      <w:r w:rsidR="003E00C1">
        <w:t xml:space="preserve">, at </w:t>
      </w:r>
      <w:r w:rsidR="00DF06F2">
        <w:t>9 (July 1, 2024)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13A0B3F"/>
    <w:multiLevelType w:val="hybridMultilevel"/>
    <w:tmpl w:val="B5B69A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C4444A"/>
    <w:multiLevelType w:val="hybridMultilevel"/>
    <w:tmpl w:val="145C52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A6416F"/>
    <w:multiLevelType w:val="hybridMultilevel"/>
    <w:tmpl w:val="DD20C9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4514F3"/>
    <w:multiLevelType w:val="hybridMultilevel"/>
    <w:tmpl w:val="D0F28C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2DB9"/>
    <w:rsid w:val="0000339F"/>
    <w:rsid w:val="00005D32"/>
    <w:rsid w:val="00011939"/>
    <w:rsid w:val="000172BC"/>
    <w:rsid w:val="000175B1"/>
    <w:rsid w:val="0003066D"/>
    <w:rsid w:val="00032E43"/>
    <w:rsid w:val="0003761B"/>
    <w:rsid w:val="00043300"/>
    <w:rsid w:val="00077C97"/>
    <w:rsid w:val="000A0102"/>
    <w:rsid w:val="000B2281"/>
    <w:rsid w:val="000B4BC7"/>
    <w:rsid w:val="000B6B98"/>
    <w:rsid w:val="000D6B39"/>
    <w:rsid w:val="000F485F"/>
    <w:rsid w:val="00124CD3"/>
    <w:rsid w:val="00126941"/>
    <w:rsid w:val="00181595"/>
    <w:rsid w:val="001D12D1"/>
    <w:rsid w:val="001F0F6F"/>
    <w:rsid w:val="0020348E"/>
    <w:rsid w:val="00246959"/>
    <w:rsid w:val="00274D5A"/>
    <w:rsid w:val="002A3F54"/>
    <w:rsid w:val="002C526E"/>
    <w:rsid w:val="002D64A2"/>
    <w:rsid w:val="002E57E0"/>
    <w:rsid w:val="002F3CC7"/>
    <w:rsid w:val="002F5627"/>
    <w:rsid w:val="003173C9"/>
    <w:rsid w:val="00317DE2"/>
    <w:rsid w:val="00326AFF"/>
    <w:rsid w:val="00386105"/>
    <w:rsid w:val="003A4C2F"/>
    <w:rsid w:val="003B5369"/>
    <w:rsid w:val="003D5E8B"/>
    <w:rsid w:val="003E00C1"/>
    <w:rsid w:val="003E5956"/>
    <w:rsid w:val="00417914"/>
    <w:rsid w:val="00444E53"/>
    <w:rsid w:val="00445AF4"/>
    <w:rsid w:val="004519EA"/>
    <w:rsid w:val="00471394"/>
    <w:rsid w:val="00482D6D"/>
    <w:rsid w:val="00496CCC"/>
    <w:rsid w:val="004B059C"/>
    <w:rsid w:val="004C26F3"/>
    <w:rsid w:val="004D3548"/>
    <w:rsid w:val="004D7220"/>
    <w:rsid w:val="004F5737"/>
    <w:rsid w:val="0050003C"/>
    <w:rsid w:val="00500115"/>
    <w:rsid w:val="00515A7A"/>
    <w:rsid w:val="005331DD"/>
    <w:rsid w:val="0053569E"/>
    <w:rsid w:val="00573B5F"/>
    <w:rsid w:val="005826F0"/>
    <w:rsid w:val="005A1DE1"/>
    <w:rsid w:val="005C46B3"/>
    <w:rsid w:val="005D709F"/>
    <w:rsid w:val="005E3F80"/>
    <w:rsid w:val="005F141E"/>
    <w:rsid w:val="005F6CB6"/>
    <w:rsid w:val="0060082D"/>
    <w:rsid w:val="00631ECD"/>
    <w:rsid w:val="00651A99"/>
    <w:rsid w:val="00663B52"/>
    <w:rsid w:val="00671F0E"/>
    <w:rsid w:val="00672CAD"/>
    <w:rsid w:val="006A444B"/>
    <w:rsid w:val="006A7ABE"/>
    <w:rsid w:val="006A7DC9"/>
    <w:rsid w:val="006B55A9"/>
    <w:rsid w:val="006C4F34"/>
    <w:rsid w:val="006F63E8"/>
    <w:rsid w:val="006F722E"/>
    <w:rsid w:val="00732007"/>
    <w:rsid w:val="00736419"/>
    <w:rsid w:val="00760DBB"/>
    <w:rsid w:val="00772DB9"/>
    <w:rsid w:val="007E580E"/>
    <w:rsid w:val="0083073C"/>
    <w:rsid w:val="00832573"/>
    <w:rsid w:val="00832CB2"/>
    <w:rsid w:val="00854E27"/>
    <w:rsid w:val="0086480C"/>
    <w:rsid w:val="00873AF4"/>
    <w:rsid w:val="008B4F0E"/>
    <w:rsid w:val="008C45A3"/>
    <w:rsid w:val="008C7113"/>
    <w:rsid w:val="008C7E55"/>
    <w:rsid w:val="008E23B4"/>
    <w:rsid w:val="009028DE"/>
    <w:rsid w:val="00907B5D"/>
    <w:rsid w:val="009128EA"/>
    <w:rsid w:val="00927891"/>
    <w:rsid w:val="00933350"/>
    <w:rsid w:val="0097123D"/>
    <w:rsid w:val="0098156E"/>
    <w:rsid w:val="009912AE"/>
    <w:rsid w:val="00995554"/>
    <w:rsid w:val="009A0C3C"/>
    <w:rsid w:val="009A3619"/>
    <w:rsid w:val="009B14EB"/>
    <w:rsid w:val="009B4BBD"/>
    <w:rsid w:val="009C3292"/>
    <w:rsid w:val="009E5C76"/>
    <w:rsid w:val="009F2707"/>
    <w:rsid w:val="00A0601F"/>
    <w:rsid w:val="00A10D8E"/>
    <w:rsid w:val="00A44343"/>
    <w:rsid w:val="00A50AA2"/>
    <w:rsid w:val="00A758C1"/>
    <w:rsid w:val="00A80997"/>
    <w:rsid w:val="00AB02F0"/>
    <w:rsid w:val="00AB1CEB"/>
    <w:rsid w:val="00AC3A92"/>
    <w:rsid w:val="00AD43FF"/>
    <w:rsid w:val="00AE772C"/>
    <w:rsid w:val="00AF2381"/>
    <w:rsid w:val="00AF6ABB"/>
    <w:rsid w:val="00B341A6"/>
    <w:rsid w:val="00B3511B"/>
    <w:rsid w:val="00B372EC"/>
    <w:rsid w:val="00B46BD3"/>
    <w:rsid w:val="00B51921"/>
    <w:rsid w:val="00B70C47"/>
    <w:rsid w:val="00B96495"/>
    <w:rsid w:val="00BC0142"/>
    <w:rsid w:val="00BE2379"/>
    <w:rsid w:val="00C0070E"/>
    <w:rsid w:val="00C0114C"/>
    <w:rsid w:val="00C24752"/>
    <w:rsid w:val="00C603B2"/>
    <w:rsid w:val="00C930E0"/>
    <w:rsid w:val="00CA26BC"/>
    <w:rsid w:val="00CB5DEC"/>
    <w:rsid w:val="00CC05AF"/>
    <w:rsid w:val="00CD0840"/>
    <w:rsid w:val="00CD22E6"/>
    <w:rsid w:val="00CF0DB2"/>
    <w:rsid w:val="00CF3741"/>
    <w:rsid w:val="00D145B9"/>
    <w:rsid w:val="00D14F52"/>
    <w:rsid w:val="00D15E5B"/>
    <w:rsid w:val="00D35B7D"/>
    <w:rsid w:val="00D36B36"/>
    <w:rsid w:val="00D40143"/>
    <w:rsid w:val="00D77D02"/>
    <w:rsid w:val="00D85DC8"/>
    <w:rsid w:val="00DC3267"/>
    <w:rsid w:val="00DC734A"/>
    <w:rsid w:val="00DC7FC6"/>
    <w:rsid w:val="00DE1C97"/>
    <w:rsid w:val="00DF06F2"/>
    <w:rsid w:val="00DF5E46"/>
    <w:rsid w:val="00E178BF"/>
    <w:rsid w:val="00E34D9D"/>
    <w:rsid w:val="00E360C5"/>
    <w:rsid w:val="00E70151"/>
    <w:rsid w:val="00E81FF8"/>
    <w:rsid w:val="00ED4F8D"/>
    <w:rsid w:val="00EE3785"/>
    <w:rsid w:val="00EE39B8"/>
    <w:rsid w:val="00EE4CAC"/>
    <w:rsid w:val="00F35E53"/>
    <w:rsid w:val="00F75A5E"/>
    <w:rsid w:val="00FB76FD"/>
    <w:rsid w:val="00FC265E"/>
    <w:rsid w:val="00FE229A"/>
    <w:rsid w:val="00FE724E"/>
    <w:rsid w:val="00FF1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8BBAA4"/>
  <w15:chartTrackingRefBased/>
  <w15:docId w15:val="{854C22CD-8B7C-4214-BBE5-DDF82ABCA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2DB9"/>
    <w:pPr>
      <w:spacing w:line="25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A758C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58C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772DB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72DB9"/>
    <w:rPr>
      <w:sz w:val="20"/>
      <w:szCs w:val="20"/>
    </w:rPr>
  </w:style>
  <w:style w:type="paragraph" w:styleId="BodyText">
    <w:name w:val="Body Text"/>
    <w:basedOn w:val="Normal"/>
    <w:link w:val="BodyTextChar"/>
    <w:uiPriority w:val="1"/>
    <w:unhideWhenUsed/>
    <w:qFormat/>
    <w:rsid w:val="00772DB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en-US"/>
    </w:rPr>
  </w:style>
  <w:style w:type="character" w:customStyle="1" w:styleId="BodyTextChar">
    <w:name w:val="Body Text Char"/>
    <w:basedOn w:val="DefaultParagraphFont"/>
    <w:link w:val="BodyText"/>
    <w:uiPriority w:val="1"/>
    <w:rsid w:val="00772DB9"/>
    <w:rPr>
      <w:rFonts w:ascii="Times New Roman" w:eastAsia="Times New Roman" w:hAnsi="Times New Roman" w:cs="Times New Roman"/>
      <w:sz w:val="24"/>
      <w:szCs w:val="24"/>
      <w:lang w:bidi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772DB9"/>
    <w:rPr>
      <w:vertAlign w:val="superscript"/>
    </w:rPr>
  </w:style>
  <w:style w:type="character" w:styleId="Strong">
    <w:name w:val="Strong"/>
    <w:basedOn w:val="DefaultParagraphFont"/>
    <w:uiPriority w:val="22"/>
    <w:qFormat/>
    <w:rsid w:val="00772DB9"/>
    <w:rPr>
      <w:b/>
      <w:bCs/>
    </w:rPr>
  </w:style>
  <w:style w:type="paragraph" w:styleId="ListParagraph">
    <w:name w:val="List Paragraph"/>
    <w:basedOn w:val="Normal"/>
    <w:link w:val="ListParagraphChar"/>
    <w:uiPriority w:val="34"/>
    <w:qFormat/>
    <w:rsid w:val="00651A9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E70151"/>
    <w:rPr>
      <w:rFonts w:ascii="Times New Roman" w:eastAsia="Times New Roman" w:hAnsi="Times New Roman" w:cs="Times New Roman"/>
      <w:sz w:val="24"/>
      <w:szCs w:val="24"/>
    </w:rPr>
  </w:style>
  <w:style w:type="character" w:customStyle="1" w:styleId="A2">
    <w:name w:val="A2"/>
    <w:uiPriority w:val="99"/>
    <w:rsid w:val="00B96495"/>
    <w:rPr>
      <w:rFonts w:cs="BentonSans Book"/>
      <w:color w:val="211D1E"/>
      <w:sz w:val="20"/>
      <w:szCs w:val="20"/>
    </w:rPr>
  </w:style>
  <w:style w:type="paragraph" w:styleId="Revision">
    <w:name w:val="Revision"/>
    <w:hidden/>
    <w:uiPriority w:val="99"/>
    <w:semiHidden/>
    <w:rsid w:val="005D709F"/>
    <w:pPr>
      <w:spacing w:after="0" w:line="240" w:lineRule="auto"/>
    </w:pPr>
  </w:style>
  <w:style w:type="paragraph" w:customStyle="1" w:styleId="Default">
    <w:name w:val="Default"/>
    <w:rsid w:val="003E00C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A758C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58C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A758C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758C1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5E3F8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8802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1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9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8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nyiso.com/documents/20142/32663964/2021-2040_System_Resource_Outlook_Report_DRAFT_v15_ESPWG_Clean.pdf/99fb4cbf-ed93-f32e-9acf-ecb6a0cf4841" TargetMode="External"/><Relationship Id="rId1" Type="http://schemas.openxmlformats.org/officeDocument/2006/relationships/hyperlink" Target="https://www.nyiso.com/documents/20142/32663964/2021-2040_System_Resource_Outlook_Report_DRAFT_v15_ESPWG_Clean.pdf/99fb4cbf-ed93-f32e-9acf-ecb6a0cf484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0A9765-5811-423C-834D-4CB24E36CD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609</Words>
  <Characters>3476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Hudson, Maria R:(Constellation)</dc:creator>
  <cp:keywords/>
  <dc:description/>
  <cp:lastModifiedBy>Tom Ryan</cp:lastModifiedBy>
  <cp:revision>2</cp:revision>
  <dcterms:created xsi:type="dcterms:W3CDTF">2024-10-21T12:01:00Z</dcterms:created>
  <dcterms:modified xsi:type="dcterms:W3CDTF">2024-10-21T12:01:00Z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968b3d1-e05f-4796-9c23-acaf26d588cb_Enabled">
    <vt:lpwstr>true</vt:lpwstr>
  </property>
  <property fmtid="{D5CDD505-2E9C-101B-9397-08002B2CF9AE}" pid="3" name="MSIP_Label_c968b3d1-e05f-4796-9c23-acaf26d588cb_SetDate">
    <vt:lpwstr>2022-03-29T15:20:25Z</vt:lpwstr>
  </property>
  <property fmtid="{D5CDD505-2E9C-101B-9397-08002B2CF9AE}" pid="4" name="MSIP_Label_c968b3d1-e05f-4796-9c23-acaf26d588cb_Method">
    <vt:lpwstr>Standard</vt:lpwstr>
  </property>
  <property fmtid="{D5CDD505-2E9C-101B-9397-08002B2CF9AE}" pid="5" name="MSIP_Label_c968b3d1-e05f-4796-9c23-acaf26d588cb_Name">
    <vt:lpwstr>Company Confidential Information</vt:lpwstr>
  </property>
  <property fmtid="{D5CDD505-2E9C-101B-9397-08002B2CF9AE}" pid="6" name="MSIP_Label_c968b3d1-e05f-4796-9c23-acaf26d588cb_SiteId">
    <vt:lpwstr>600d01fc-055f-49c6-868f-3ecfcc791773</vt:lpwstr>
  </property>
  <property fmtid="{D5CDD505-2E9C-101B-9397-08002B2CF9AE}" pid="7" name="MSIP_Label_c968b3d1-e05f-4796-9c23-acaf26d588cb_ActionId">
    <vt:lpwstr>97425463-a313-4e36-8ab4-56e4fd302612</vt:lpwstr>
  </property>
  <property fmtid="{D5CDD505-2E9C-101B-9397-08002B2CF9AE}" pid="8" name="MSIP_Label_c968b3d1-e05f-4796-9c23-acaf26d588cb_ContentBits">
    <vt:lpwstr>0</vt:lpwstr>
  </property>
  <property fmtid="{D5CDD505-2E9C-101B-9397-08002B2CF9AE}" pid="9" name="MSIP_Label_dfe1a8d7-e404-4561-a6ce-09441972395c_Enabled">
    <vt:lpwstr>true</vt:lpwstr>
  </property>
  <property fmtid="{D5CDD505-2E9C-101B-9397-08002B2CF9AE}" pid="10" name="MSIP_Label_dfe1a8d7-e404-4561-a6ce-09441972395c_SetDate">
    <vt:lpwstr>2024-09-11T17:17:19Z</vt:lpwstr>
  </property>
  <property fmtid="{D5CDD505-2E9C-101B-9397-08002B2CF9AE}" pid="11" name="MSIP_Label_dfe1a8d7-e404-4561-a6ce-09441972395c_Method">
    <vt:lpwstr>Standard</vt:lpwstr>
  </property>
  <property fmtid="{D5CDD505-2E9C-101B-9397-08002B2CF9AE}" pid="12" name="MSIP_Label_dfe1a8d7-e404-4561-a6ce-09441972395c_Name">
    <vt:lpwstr>Company Confidential Information</vt:lpwstr>
  </property>
  <property fmtid="{D5CDD505-2E9C-101B-9397-08002B2CF9AE}" pid="13" name="MSIP_Label_dfe1a8d7-e404-4561-a6ce-09441972395c_SiteId">
    <vt:lpwstr>d8fb9c07-c19e-4e8c-a1cb-717cd3cf8ffe</vt:lpwstr>
  </property>
  <property fmtid="{D5CDD505-2E9C-101B-9397-08002B2CF9AE}" pid="14" name="MSIP_Label_dfe1a8d7-e404-4561-a6ce-09441972395c_ActionId">
    <vt:lpwstr>3b3a6e65-f961-4640-aee4-9ee15b88ff26</vt:lpwstr>
  </property>
  <property fmtid="{D5CDD505-2E9C-101B-9397-08002B2CF9AE}" pid="15" name="MSIP_Label_dfe1a8d7-e404-4561-a6ce-09441972395c_ContentBits">
    <vt:lpwstr>0</vt:lpwstr>
  </property>
</Properties>
</file>